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A42" w:rsidRDefault="00F54A42" w:rsidP="00F54A42">
      <w:pPr>
        <w:widowControl w:val="0"/>
        <w:autoSpaceDE w:val="0"/>
        <w:autoSpaceDN w:val="0"/>
        <w:spacing w:before="432" w:line="240" w:lineRule="auto"/>
        <w:jc w:val="center"/>
        <w:rPr>
          <w:rFonts w:ascii="Times New Roman" w:hAnsi="Times New Roman" w:cs="Times New Roman"/>
          <w:b/>
          <w:i/>
          <w:spacing w:val="7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pacing w:val="7"/>
          <w:sz w:val="24"/>
          <w:szCs w:val="24"/>
        </w:rPr>
        <w:drawing>
          <wp:inline distT="0" distB="0" distL="0" distR="0">
            <wp:extent cx="5758815" cy="81471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42" w:rsidRDefault="00F54A42" w:rsidP="00F54A42">
      <w:pPr>
        <w:widowControl w:val="0"/>
        <w:autoSpaceDE w:val="0"/>
        <w:autoSpaceDN w:val="0"/>
        <w:spacing w:before="432" w:line="240" w:lineRule="auto"/>
        <w:jc w:val="center"/>
        <w:rPr>
          <w:rFonts w:ascii="Times New Roman" w:hAnsi="Times New Roman" w:cs="Times New Roman"/>
          <w:b/>
          <w:i/>
          <w:spacing w:val="7"/>
          <w:sz w:val="24"/>
          <w:szCs w:val="24"/>
        </w:rPr>
      </w:pPr>
    </w:p>
    <w:p w:rsidR="00F54A42" w:rsidRDefault="00F54A42" w:rsidP="00F54A42">
      <w:pPr>
        <w:widowControl w:val="0"/>
        <w:autoSpaceDE w:val="0"/>
        <w:autoSpaceDN w:val="0"/>
        <w:spacing w:before="432" w:line="240" w:lineRule="auto"/>
        <w:jc w:val="center"/>
        <w:rPr>
          <w:rFonts w:ascii="Times New Roman" w:hAnsi="Times New Roman" w:cs="Times New Roman"/>
          <w:b/>
          <w:i/>
          <w:spacing w:val="7"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before="432" w:line="240" w:lineRule="auto"/>
        <w:jc w:val="center"/>
        <w:rPr>
          <w:rFonts w:ascii="Times New Roman" w:hAnsi="Times New Roman" w:cs="Times New Roman"/>
          <w:b/>
          <w:i/>
          <w:spacing w:val="7"/>
          <w:sz w:val="24"/>
          <w:szCs w:val="24"/>
        </w:rPr>
      </w:pPr>
      <w:r w:rsidRPr="003D32E2">
        <w:rPr>
          <w:rFonts w:ascii="Times New Roman" w:hAnsi="Times New Roman" w:cs="Times New Roman"/>
          <w:b/>
          <w:i/>
          <w:spacing w:val="7"/>
          <w:sz w:val="24"/>
          <w:szCs w:val="24"/>
        </w:rPr>
        <w:t>ПОЯСНИТЕЛЬНАЯ ЗАПИСКА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right="-111" w:firstLine="576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3D32E2">
        <w:rPr>
          <w:rFonts w:ascii="Times New Roman" w:hAnsi="Times New Roman" w:cs="Times New Roman"/>
          <w:spacing w:val="1"/>
          <w:sz w:val="24"/>
          <w:szCs w:val="24"/>
        </w:rPr>
        <w:t xml:space="preserve">Многие дети любят рисовать </w:t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t xml:space="preserve">- </w:t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t xml:space="preserve">и это прекрасно! Иногда у </w:t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t xml:space="preserve">них это не получается, потому что они мало знают о материалах </w:t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t xml:space="preserve">и приёмах рисования. </w:t>
      </w:r>
      <w:proofErr w:type="gramStart"/>
      <w:r w:rsidRPr="003D32E2">
        <w:rPr>
          <w:rFonts w:ascii="Times New Roman" w:hAnsi="Times New Roman" w:cs="Times New Roman"/>
          <w:spacing w:val="4"/>
          <w:sz w:val="24"/>
          <w:szCs w:val="24"/>
        </w:rPr>
        <w:t>Необходимо помнить, что путь к прекрас</w:t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ному, к постижению красоты долгий и непростой.</w:t>
      </w:r>
      <w:proofErr w:type="gramEnd"/>
      <w:r w:rsidRPr="003D32E2">
        <w:rPr>
          <w:rFonts w:ascii="Times New Roman" w:hAnsi="Times New Roman" w:cs="Times New Roman"/>
          <w:spacing w:val="3"/>
          <w:sz w:val="24"/>
          <w:szCs w:val="24"/>
        </w:rPr>
        <w:t xml:space="preserve"> Изобразитель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3D32E2">
        <w:rPr>
          <w:rFonts w:ascii="Times New Roman" w:hAnsi="Times New Roman" w:cs="Times New Roman"/>
          <w:sz w:val="24"/>
          <w:szCs w:val="24"/>
        </w:rPr>
        <w:t>ное искусство, как и письмо, имеет свои законы, свои приёмы, свою азбуку, незнание которой ставит детей в тупик. Неслучайно у многих людей, не постигших этих законов, с возрастом пропа</w:t>
      </w:r>
      <w:r w:rsidRPr="003D32E2">
        <w:rPr>
          <w:rFonts w:ascii="Times New Roman" w:hAnsi="Times New Roman" w:cs="Times New Roman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5"/>
          <w:sz w:val="24"/>
          <w:szCs w:val="24"/>
        </w:rPr>
        <w:t>дает всякий интерес к рисованию, а это обедняет человека.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right="-111"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32E2">
        <w:rPr>
          <w:rFonts w:ascii="Times New Roman" w:hAnsi="Times New Roman" w:cs="Times New Roman"/>
          <w:spacing w:val="-10"/>
          <w:sz w:val="24"/>
          <w:szCs w:val="24"/>
        </w:rPr>
        <w:t xml:space="preserve">Те, кто  </w:t>
      </w:r>
      <w:r w:rsidRPr="003D32E2">
        <w:rPr>
          <w:rFonts w:ascii="Times New Roman" w:hAnsi="Times New Roman" w:cs="Times New Roman"/>
          <w:sz w:val="24"/>
          <w:szCs w:val="24"/>
        </w:rPr>
        <w:t>р</w:t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t xml:space="preserve">аботают с детьми школьного возраста, знают, какие они  </w:t>
      </w:r>
      <w:r w:rsidRPr="003D32E2">
        <w:rPr>
          <w:rFonts w:ascii="Times New Roman" w:hAnsi="Times New Roman" w:cs="Times New Roman"/>
          <w:spacing w:val="-12"/>
          <w:sz w:val="24"/>
          <w:szCs w:val="24"/>
        </w:rPr>
        <w:t>испыт</w:t>
      </w:r>
      <w:r w:rsidRPr="003D32E2">
        <w:rPr>
          <w:rFonts w:ascii="Times New Roman" w:hAnsi="Times New Roman" w:cs="Times New Roman"/>
          <w:sz w:val="24"/>
          <w:szCs w:val="24"/>
        </w:rPr>
        <w:t>ы</w:t>
      </w:r>
      <w:r w:rsidRPr="003D32E2">
        <w:rPr>
          <w:rFonts w:ascii="Times New Roman" w:hAnsi="Times New Roman" w:cs="Times New Roman"/>
          <w:spacing w:val="-25"/>
          <w:sz w:val="24"/>
          <w:szCs w:val="24"/>
        </w:rPr>
        <w:t>вают  тр</w:t>
      </w:r>
      <w:r w:rsidRPr="003D32E2">
        <w:rPr>
          <w:rFonts w:ascii="Times New Roman" w:hAnsi="Times New Roman" w:cs="Times New Roman"/>
          <w:spacing w:val="-16"/>
          <w:sz w:val="24"/>
          <w:szCs w:val="24"/>
        </w:rPr>
        <w:t>у</w:t>
      </w:r>
      <w:r w:rsidRPr="003D32E2">
        <w:rPr>
          <w:rFonts w:ascii="Times New Roman" w:hAnsi="Times New Roman" w:cs="Times New Roman"/>
          <w:sz w:val="24"/>
          <w:szCs w:val="24"/>
        </w:rPr>
        <w:t>д</w:t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t>ности, когда им приходится выполнять дейс</w:t>
      </w:r>
      <w:r w:rsidRPr="003D32E2">
        <w:rPr>
          <w:rFonts w:ascii="Times New Roman" w:hAnsi="Times New Roman" w:cs="Times New Roman"/>
          <w:sz w:val="24"/>
          <w:szCs w:val="24"/>
        </w:rPr>
        <w:t>твия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, требу</w:t>
      </w:r>
      <w:r w:rsidRPr="003D32E2">
        <w:rPr>
          <w:rFonts w:ascii="Times New Roman" w:hAnsi="Times New Roman" w:cs="Times New Roman"/>
          <w:sz w:val="24"/>
          <w:szCs w:val="24"/>
        </w:rPr>
        <w:t xml:space="preserve">ющие </w:t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t>точности, выветренности и синхронности движе</w:t>
      </w:r>
      <w:r w:rsidRPr="003D32E2">
        <w:rPr>
          <w:rFonts w:ascii="Times New Roman" w:hAnsi="Times New Roman" w:cs="Times New Roman"/>
          <w:spacing w:val="5"/>
          <w:sz w:val="24"/>
          <w:szCs w:val="24"/>
        </w:rPr>
        <w:t>ний: чт</w:t>
      </w:r>
      <w:r w:rsidRPr="003D32E2">
        <w:rPr>
          <w:rFonts w:ascii="Times New Roman" w:hAnsi="Times New Roman" w:cs="Times New Roman"/>
          <w:sz w:val="24"/>
          <w:szCs w:val="24"/>
        </w:rPr>
        <w:t>о - то брать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, вставлять, завязывать, складывать, лепить,</w:t>
      </w:r>
      <w:r w:rsidRPr="003D32E2">
        <w:rPr>
          <w:rFonts w:ascii="Times New Roman" w:hAnsi="Times New Roman" w:cs="Times New Roman"/>
          <w:sz w:val="24"/>
          <w:szCs w:val="24"/>
        </w:rPr>
        <w:t xml:space="preserve"> вырезать, наклеивать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t xml:space="preserve"> и так далее.</w:t>
      </w:r>
      <w:proofErr w:type="gramEnd"/>
      <w:r w:rsidRPr="003D32E2">
        <w:rPr>
          <w:rFonts w:ascii="Times New Roman" w:hAnsi="Times New Roman" w:cs="Times New Roman"/>
          <w:spacing w:val="8"/>
          <w:sz w:val="24"/>
          <w:szCs w:val="24"/>
        </w:rPr>
        <w:t xml:space="preserve"> Плохо развитые двигатель</w:t>
      </w:r>
      <w:r w:rsidRPr="003D32E2">
        <w:rPr>
          <w:rFonts w:ascii="Times New Roman" w:hAnsi="Times New Roman" w:cs="Times New Roman"/>
          <w:spacing w:val="9"/>
          <w:sz w:val="24"/>
          <w:szCs w:val="24"/>
        </w:rPr>
        <w:t xml:space="preserve">ные </w:t>
      </w:r>
      <w:r w:rsidRPr="003D32E2">
        <w:rPr>
          <w:rFonts w:ascii="Times New Roman" w:hAnsi="Times New Roman" w:cs="Times New Roman"/>
          <w:sz w:val="24"/>
          <w:szCs w:val="24"/>
        </w:rPr>
        <w:t>ф</w:t>
      </w:r>
      <w:r w:rsidRPr="003D32E2">
        <w:rPr>
          <w:rFonts w:ascii="Times New Roman" w:hAnsi="Times New Roman" w:cs="Times New Roman"/>
          <w:spacing w:val="-5"/>
          <w:sz w:val="24"/>
          <w:szCs w:val="24"/>
        </w:rPr>
        <w:t>унк</w:t>
      </w:r>
      <w:r w:rsidRPr="003D32E2">
        <w:rPr>
          <w:rFonts w:ascii="Times New Roman" w:hAnsi="Times New Roman" w:cs="Times New Roman"/>
          <w:sz w:val="24"/>
          <w:szCs w:val="24"/>
        </w:rPr>
        <w:t>ц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t>ии рук и отсутствие оформленной техники движени</w:t>
      </w:r>
      <w:r w:rsidRPr="003D32E2">
        <w:rPr>
          <w:rFonts w:ascii="Times New Roman" w:hAnsi="Times New Roman" w:cs="Times New Roman"/>
          <w:sz w:val="24"/>
          <w:szCs w:val="24"/>
        </w:rPr>
        <w:t xml:space="preserve">й, </w:t>
      </w:r>
      <w:r w:rsidRPr="003D32E2">
        <w:rPr>
          <w:rFonts w:ascii="Times New Roman" w:hAnsi="Times New Roman" w:cs="Times New Roman"/>
          <w:spacing w:val="5"/>
          <w:sz w:val="24"/>
          <w:szCs w:val="24"/>
        </w:rPr>
        <w:t>скоор</w:t>
      </w:r>
      <w:r w:rsidRPr="003D32E2">
        <w:rPr>
          <w:rFonts w:ascii="Times New Roman" w:hAnsi="Times New Roman" w:cs="Times New Roman"/>
          <w:sz w:val="24"/>
          <w:szCs w:val="24"/>
        </w:rPr>
        <w:t>д</w:t>
      </w:r>
      <w:r w:rsidRPr="003D32E2">
        <w:rPr>
          <w:rFonts w:ascii="Times New Roman" w:hAnsi="Times New Roman" w:cs="Times New Roman"/>
          <w:spacing w:val="19"/>
          <w:sz w:val="24"/>
          <w:szCs w:val="24"/>
        </w:rPr>
        <w:t xml:space="preserve">инированных действий глаза и руки вызывают у ребенка, </w:t>
      </w:r>
      <w:r w:rsidRPr="003D32E2">
        <w:rPr>
          <w:rFonts w:ascii="Times New Roman" w:hAnsi="Times New Roman" w:cs="Times New Roman"/>
          <w:spacing w:val="-8"/>
          <w:sz w:val="24"/>
          <w:szCs w:val="24"/>
        </w:rPr>
        <w:t>огромные трудности</w:t>
      </w:r>
      <w:r w:rsidRPr="003D32E2">
        <w:rPr>
          <w:rFonts w:ascii="Times New Roman" w:hAnsi="Times New Roman" w:cs="Times New Roman"/>
          <w:sz w:val="24"/>
          <w:szCs w:val="24"/>
        </w:rPr>
        <w:t xml:space="preserve">, 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t>которые порой заставляют его отступать</w:t>
      </w:r>
      <w:r w:rsidR="00B84C6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D32E2">
        <w:rPr>
          <w:rFonts w:ascii="Times New Roman" w:hAnsi="Times New Roman" w:cs="Times New Roman"/>
          <w:spacing w:val="7"/>
          <w:sz w:val="24"/>
          <w:szCs w:val="24"/>
        </w:rPr>
        <w:t>перед лю</w:t>
      </w:r>
      <w:r w:rsidRPr="003D32E2">
        <w:rPr>
          <w:rFonts w:ascii="Times New Roman" w:hAnsi="Times New Roman" w:cs="Times New Roman"/>
          <w:spacing w:val="13"/>
          <w:sz w:val="24"/>
          <w:szCs w:val="24"/>
        </w:rPr>
        <w:t>бо</w:t>
      </w:r>
      <w:r w:rsidRPr="003D32E2">
        <w:rPr>
          <w:rFonts w:ascii="Times New Roman" w:hAnsi="Times New Roman" w:cs="Times New Roman"/>
          <w:spacing w:val="7"/>
          <w:sz w:val="24"/>
          <w:szCs w:val="24"/>
        </w:rPr>
        <w:t>й з</w:t>
      </w:r>
      <w:r w:rsidRPr="003D32E2">
        <w:rPr>
          <w:rFonts w:ascii="Times New Roman" w:hAnsi="Times New Roman" w:cs="Times New Roman"/>
          <w:sz w:val="24"/>
          <w:szCs w:val="24"/>
        </w:rPr>
        <w:t>адач</w:t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t>ей, связанной с выполнением вышеупомяну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тых</w:t>
      </w:r>
      <w:r w:rsidR="00B84C6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действий.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72" w:right="-111" w:firstLine="576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3D32E2">
        <w:rPr>
          <w:rFonts w:ascii="Times New Roman" w:hAnsi="Times New Roman" w:cs="Times New Roman"/>
          <w:spacing w:val="-9"/>
          <w:sz w:val="24"/>
          <w:szCs w:val="24"/>
        </w:rPr>
        <w:t>Данная п</w:t>
      </w:r>
      <w:r w:rsidRPr="003D32E2">
        <w:rPr>
          <w:rFonts w:ascii="Times New Roman" w:hAnsi="Times New Roman" w:cs="Times New Roman"/>
          <w:sz w:val="24"/>
          <w:szCs w:val="24"/>
        </w:rPr>
        <w:t>роблема</w:t>
      </w:r>
      <w:r w:rsidR="00B84C6D">
        <w:rPr>
          <w:rFonts w:ascii="Times New Roman" w:hAnsi="Times New Roman" w:cs="Times New Roman"/>
          <w:sz w:val="24"/>
          <w:szCs w:val="24"/>
        </w:rPr>
        <w:t xml:space="preserve"> </w:t>
      </w:r>
      <w:r w:rsidRPr="003D32E2">
        <w:rPr>
          <w:rFonts w:ascii="Times New Roman" w:hAnsi="Times New Roman" w:cs="Times New Roman"/>
          <w:b/>
          <w:spacing w:val="11"/>
          <w:sz w:val="24"/>
          <w:szCs w:val="24"/>
        </w:rPr>
        <w:t>актуальна</w:t>
      </w:r>
      <w:r w:rsidRPr="003D32E2">
        <w:rPr>
          <w:rFonts w:ascii="Times New Roman" w:hAnsi="Times New Roman" w:cs="Times New Roman"/>
          <w:spacing w:val="11"/>
          <w:sz w:val="24"/>
          <w:szCs w:val="24"/>
        </w:rPr>
        <w:t xml:space="preserve"> не только для школы, но и 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для системы дополнител</w:t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t xml:space="preserve">ьного образования. 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Одним из</w:t>
      </w:r>
      <w:r w:rsidR="00B84C6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главных аспектов развития детей является разви</w:t>
      </w:r>
      <w:r w:rsidRPr="003D32E2">
        <w:rPr>
          <w:rFonts w:ascii="Times New Roman" w:hAnsi="Times New Roman" w:cs="Times New Roman"/>
          <w:sz w:val="24"/>
          <w:szCs w:val="24"/>
        </w:rPr>
        <w:t>тие мелкой моторики руки и координации движений пальцев рук. Ра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зв</w:t>
      </w:r>
      <w:r w:rsidRPr="003D32E2">
        <w:rPr>
          <w:rFonts w:ascii="Times New Roman" w:hAnsi="Times New Roman" w:cs="Times New Roman"/>
          <w:sz w:val="24"/>
          <w:szCs w:val="24"/>
        </w:rPr>
        <w:t>и</w:t>
      </w:r>
      <w:r w:rsidRPr="003D32E2">
        <w:rPr>
          <w:rFonts w:ascii="Times New Roman" w:hAnsi="Times New Roman" w:cs="Times New Roman"/>
          <w:spacing w:val="7"/>
          <w:sz w:val="24"/>
          <w:szCs w:val="24"/>
        </w:rPr>
        <w:t xml:space="preserve">тие мелкой моторики руки влияет на </w:t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t xml:space="preserve">умственное </w:t>
      </w:r>
      <w:r w:rsidRPr="003D32E2">
        <w:rPr>
          <w:rFonts w:ascii="Times New Roman" w:hAnsi="Times New Roman" w:cs="Times New Roman"/>
          <w:sz w:val="24"/>
          <w:szCs w:val="24"/>
        </w:rPr>
        <w:t>р</w:t>
      </w:r>
      <w:r w:rsidRPr="003D32E2">
        <w:rPr>
          <w:rFonts w:ascii="Times New Roman" w:hAnsi="Times New Roman" w:cs="Times New Roman"/>
          <w:spacing w:val="-25"/>
          <w:sz w:val="24"/>
          <w:szCs w:val="24"/>
        </w:rPr>
        <w:t>азвити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t>е и укрепление мышц руки, способ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t>ствующие улучшению</w:t>
      </w:r>
      <w:r w:rsidRPr="003D32E2">
        <w:rPr>
          <w:rFonts w:ascii="Times New Roman" w:hAnsi="Times New Roman" w:cs="Times New Roman"/>
          <w:sz w:val="24"/>
          <w:szCs w:val="24"/>
        </w:rPr>
        <w:t xml:space="preserve"> п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t>исьма,   рисования, леп</w:t>
      </w:r>
      <w:r w:rsidRPr="003D32E2">
        <w:rPr>
          <w:rFonts w:ascii="Times New Roman" w:hAnsi="Times New Roman" w:cs="Times New Roman"/>
          <w:bCs/>
          <w:spacing w:val="-19"/>
          <w:sz w:val="24"/>
          <w:szCs w:val="24"/>
        </w:rPr>
        <w:t>ке</w:t>
      </w:r>
      <w:r w:rsidR="00B84C6D">
        <w:rPr>
          <w:rFonts w:ascii="Times New Roman" w:hAnsi="Times New Roman" w:cs="Times New Roman"/>
          <w:bCs/>
          <w:spacing w:val="-19"/>
          <w:sz w:val="24"/>
          <w:szCs w:val="24"/>
        </w:rPr>
        <w:t xml:space="preserve"> </w:t>
      </w:r>
      <w:r w:rsidRPr="003D32E2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из </w:t>
      </w:r>
      <w:r w:rsidRPr="003D32E2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глины </w:t>
      </w:r>
      <w:r w:rsidRPr="003D32E2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3D32E2">
        <w:rPr>
          <w:rFonts w:ascii="Times New Roman" w:hAnsi="Times New Roman" w:cs="Times New Roman"/>
          <w:bCs/>
          <w:spacing w:val="1"/>
          <w:sz w:val="24"/>
          <w:szCs w:val="24"/>
        </w:rPr>
        <w:t>пластилина</w:t>
      </w:r>
      <w:r w:rsidRPr="003D32E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D32E2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вырезанию </w:t>
      </w:r>
      <w:r w:rsidRPr="003D32E2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ножницами </w:t>
      </w:r>
      <w:r w:rsidRPr="003D32E2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3D32E2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так далее. </w:t>
      </w:r>
      <w:r w:rsidRPr="003D32E2">
        <w:rPr>
          <w:rFonts w:ascii="Times New Roman" w:hAnsi="Times New Roman" w:cs="Times New Roman"/>
          <w:sz w:val="24"/>
          <w:szCs w:val="24"/>
        </w:rPr>
        <w:t xml:space="preserve">А </w:t>
      </w:r>
      <w:r w:rsidRPr="003D32E2">
        <w:rPr>
          <w:rFonts w:ascii="Times New Roman" w:hAnsi="Times New Roman" w:cs="Times New Roman"/>
          <w:spacing w:val="13"/>
          <w:sz w:val="24"/>
          <w:szCs w:val="24"/>
        </w:rPr>
        <w:t xml:space="preserve">так же способствует </w:t>
      </w:r>
      <w:r w:rsidRPr="003D32E2">
        <w:rPr>
          <w:rFonts w:ascii="Times New Roman" w:hAnsi="Times New Roman" w:cs="Times New Roman"/>
          <w:bCs/>
          <w:spacing w:val="3"/>
          <w:sz w:val="24"/>
          <w:szCs w:val="24"/>
        </w:rPr>
        <w:t>развитию речи, что играет важную</w:t>
      </w:r>
      <w:r w:rsidRPr="003D32E2">
        <w:rPr>
          <w:rFonts w:ascii="Times New Roman" w:hAnsi="Times New Roman" w:cs="Times New Roman"/>
          <w:spacing w:val="14"/>
          <w:sz w:val="24"/>
          <w:szCs w:val="24"/>
        </w:rPr>
        <w:t xml:space="preserve"> роль в </w:t>
      </w:r>
      <w:r w:rsidRPr="003D32E2">
        <w:rPr>
          <w:rFonts w:ascii="Times New Roman" w:hAnsi="Times New Roman" w:cs="Times New Roman"/>
          <w:bCs/>
          <w:spacing w:val="-1"/>
          <w:sz w:val="24"/>
          <w:szCs w:val="24"/>
        </w:rPr>
        <w:t>учебном процессе.</w:t>
      </w:r>
    </w:p>
    <w:p w:rsidR="00F54A42" w:rsidRPr="003D32E2" w:rsidRDefault="00F54A42" w:rsidP="00F54A42">
      <w:pPr>
        <w:widowControl w:val="0"/>
        <w:tabs>
          <w:tab w:val="left" w:pos="9069"/>
        </w:tabs>
        <w:autoSpaceDE w:val="0"/>
        <w:autoSpaceDN w:val="0"/>
        <w:spacing w:after="0" w:line="240" w:lineRule="auto"/>
        <w:ind w:right="-3" w:firstLine="567"/>
        <w:jc w:val="both"/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  <w:t>Календарно-учебный график:</w:t>
      </w:r>
    </w:p>
    <w:p w:rsidR="00F54A42" w:rsidRPr="003D32E2" w:rsidRDefault="00F54A42" w:rsidP="00F54A42">
      <w:pPr>
        <w:widowControl w:val="0"/>
        <w:autoSpaceDE w:val="0"/>
        <w:autoSpaceDN w:val="0"/>
        <w:spacing w:after="0" w:line="240" w:lineRule="auto"/>
        <w:ind w:left="864"/>
        <w:rPr>
          <w:rFonts w:ascii="Times New Roman" w:hAnsi="Times New Roman" w:cs="Times New Roman"/>
          <w:spacing w:val="3"/>
          <w:sz w:val="24"/>
          <w:szCs w:val="24"/>
        </w:rPr>
      </w:pPr>
      <w:r w:rsidRPr="003D32E2">
        <w:rPr>
          <w:rFonts w:ascii="Times New Roman" w:hAnsi="Times New Roman" w:cs="Times New Roman"/>
          <w:spacing w:val="3"/>
          <w:sz w:val="24"/>
          <w:szCs w:val="24"/>
        </w:rPr>
        <w:t>Срок реализации программы 5 месяцев (80 часов). Возраст детей 6-7 лет. Наполняемость группы 10-15 человек. Режим зан</w:t>
      </w:r>
      <w:r w:rsidR="00B84C6D">
        <w:rPr>
          <w:rFonts w:ascii="Times New Roman" w:hAnsi="Times New Roman" w:cs="Times New Roman"/>
          <w:spacing w:val="3"/>
          <w:sz w:val="24"/>
          <w:szCs w:val="24"/>
        </w:rPr>
        <w:t>ятий: 2 раза в неделю по 2 часа</w:t>
      </w:r>
      <w:r w:rsidR="00FF6E28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B84C6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FF6E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F54A42" w:rsidRPr="003D32E2" w:rsidRDefault="00F54A42" w:rsidP="00F54A42">
      <w:pPr>
        <w:widowControl w:val="0"/>
        <w:autoSpaceDE w:val="0"/>
        <w:autoSpaceDN w:val="0"/>
        <w:spacing w:after="0" w:line="240" w:lineRule="auto"/>
        <w:ind w:left="864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3D32E2">
        <w:rPr>
          <w:rFonts w:ascii="Times New Roman" w:hAnsi="Times New Roman" w:cs="Times New Roman"/>
          <w:b/>
          <w:spacing w:val="3"/>
          <w:sz w:val="24"/>
          <w:szCs w:val="24"/>
        </w:rPr>
        <w:t>Формы обучения</w:t>
      </w:r>
    </w:p>
    <w:p w:rsidR="00F54A42" w:rsidRPr="003D32E2" w:rsidRDefault="00F54A42" w:rsidP="00F54A42">
      <w:pPr>
        <w:widowControl w:val="0"/>
        <w:tabs>
          <w:tab w:val="left" w:pos="9180"/>
        </w:tabs>
        <w:autoSpaceDE w:val="0"/>
        <w:autoSpaceDN w:val="0"/>
        <w:spacing w:after="0" w:line="240" w:lineRule="auto"/>
        <w:ind w:right="-111" w:firstLine="567"/>
        <w:jc w:val="both"/>
        <w:rPr>
          <w:rFonts w:ascii="Times New Roman" w:hAnsi="Times New Roman" w:cs="Times New Roman"/>
          <w:b/>
          <w:i/>
          <w:spacing w:val="16"/>
          <w:sz w:val="24"/>
          <w:szCs w:val="24"/>
        </w:rPr>
      </w:pPr>
      <w:r w:rsidRPr="003D32E2">
        <w:rPr>
          <w:rFonts w:ascii="Times New Roman" w:hAnsi="Times New Roman" w:cs="Times New Roman"/>
          <w:spacing w:val="1"/>
          <w:sz w:val="24"/>
          <w:szCs w:val="24"/>
        </w:rPr>
        <w:t xml:space="preserve">Работа с детьми строится по принципу от </w:t>
      </w:r>
      <w:proofErr w:type="gramStart"/>
      <w:r w:rsidRPr="003D32E2">
        <w:rPr>
          <w:rFonts w:ascii="Times New Roman" w:hAnsi="Times New Roman" w:cs="Times New Roman"/>
          <w:spacing w:val="1"/>
          <w:sz w:val="24"/>
          <w:szCs w:val="24"/>
        </w:rPr>
        <w:t>простого</w:t>
      </w:r>
      <w:proofErr w:type="gramEnd"/>
      <w:r w:rsidRPr="003D32E2">
        <w:rPr>
          <w:rFonts w:ascii="Times New Roman" w:hAnsi="Times New Roman" w:cs="Times New Roman"/>
          <w:spacing w:val="1"/>
          <w:sz w:val="24"/>
          <w:szCs w:val="24"/>
        </w:rPr>
        <w:t xml:space="preserve"> к слож</w:t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t xml:space="preserve">ному. Ребёнок видит и воспринимает окружающий мир по-своему. </w:t>
      </w:r>
      <w:r w:rsidRPr="003D32E2">
        <w:rPr>
          <w:rFonts w:ascii="Times New Roman" w:hAnsi="Times New Roman" w:cs="Times New Roman"/>
          <w:spacing w:val="-7"/>
          <w:sz w:val="24"/>
          <w:szCs w:val="24"/>
        </w:rPr>
        <w:t>Поэтому при объяснении педагог должен вести себя особо осмот</w:t>
      </w:r>
      <w:r w:rsidRPr="003D32E2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4"/>
          <w:sz w:val="24"/>
          <w:szCs w:val="24"/>
        </w:rPr>
        <w:t xml:space="preserve">рительно и тактично. Маленькому человеку нужно помочь лишь в </w:t>
      </w:r>
      <w:r w:rsidRPr="003D32E2">
        <w:rPr>
          <w:rFonts w:ascii="Times New Roman" w:hAnsi="Times New Roman" w:cs="Times New Roman"/>
          <w:sz w:val="24"/>
          <w:szCs w:val="24"/>
        </w:rPr>
        <w:t>правильном понимании и использовании приёмов и технологий рисования.</w:t>
      </w:r>
    </w:p>
    <w:p w:rsidR="00F54A42" w:rsidRPr="003D32E2" w:rsidRDefault="00F54A42" w:rsidP="00F54A42">
      <w:pPr>
        <w:widowControl w:val="0"/>
        <w:autoSpaceDE w:val="0"/>
        <w:autoSpaceDN w:val="0"/>
        <w:spacing w:after="0" w:line="240" w:lineRule="auto"/>
        <w:ind w:firstLine="50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D32E2">
        <w:rPr>
          <w:rFonts w:ascii="Times New Roman" w:hAnsi="Times New Roman" w:cs="Times New Roman"/>
          <w:spacing w:val="-5"/>
          <w:sz w:val="24"/>
          <w:szCs w:val="24"/>
        </w:rPr>
        <w:t>Основной формой организации учебного процесса по про</w:t>
      </w:r>
      <w:r w:rsidRPr="003D32E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 xml:space="preserve">грамме является учебное занятие. Структура учебного занятия, </w:t>
      </w:r>
      <w:r w:rsidRPr="003D32E2">
        <w:rPr>
          <w:rFonts w:ascii="Times New Roman" w:hAnsi="Times New Roman" w:cs="Times New Roman"/>
          <w:spacing w:val="-7"/>
          <w:sz w:val="24"/>
          <w:szCs w:val="24"/>
        </w:rPr>
        <w:t xml:space="preserve">направленного на развитие мелких мышц, пальцев рук детей </w:t>
      </w:r>
      <w:r w:rsidRPr="003D32E2">
        <w:rPr>
          <w:rFonts w:ascii="Times New Roman" w:hAnsi="Times New Roman" w:cs="Times New Roman"/>
          <w:sz w:val="24"/>
          <w:szCs w:val="24"/>
        </w:rPr>
        <w:t>выглядит следующим образом:</w:t>
      </w:r>
    </w:p>
    <w:p w:rsidR="00F54A42" w:rsidRPr="003D32E2" w:rsidRDefault="00F54A42" w:rsidP="00F54A4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b/>
          <w:spacing w:val="13"/>
          <w:sz w:val="24"/>
          <w:szCs w:val="24"/>
        </w:rPr>
        <w:t>1. Вводная часть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- беседа с детьми по теме занятия; иг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t>ровые ситуации; мотивация детей к деятельност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и.</w:t>
      </w:r>
    </w:p>
    <w:p w:rsidR="00F54A42" w:rsidRPr="003D32E2" w:rsidRDefault="00F54A42" w:rsidP="00F54A4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pacing w:val="10"/>
          <w:sz w:val="24"/>
          <w:szCs w:val="24"/>
        </w:rPr>
      </w:pPr>
      <w:r w:rsidRPr="003D32E2">
        <w:rPr>
          <w:rFonts w:ascii="Times New Roman" w:hAnsi="Times New Roman" w:cs="Times New Roman"/>
          <w:b/>
          <w:spacing w:val="10"/>
          <w:sz w:val="24"/>
          <w:szCs w:val="24"/>
        </w:rPr>
        <w:t xml:space="preserve">        2. Основная часть:</w:t>
      </w:r>
    </w:p>
    <w:p w:rsidR="00F54A42" w:rsidRPr="003D32E2" w:rsidRDefault="00F54A42" w:rsidP="00F54A42">
      <w:pPr>
        <w:widowControl w:val="0"/>
        <w:numPr>
          <w:ilvl w:val="0"/>
          <w:numId w:val="21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5"/>
          <w:sz w:val="24"/>
          <w:szCs w:val="24"/>
        </w:rPr>
      </w:pPr>
      <w:r w:rsidRPr="003D32E2">
        <w:rPr>
          <w:rFonts w:ascii="Times New Roman" w:hAnsi="Times New Roman" w:cs="Times New Roman"/>
          <w:spacing w:val="-5"/>
          <w:sz w:val="24"/>
          <w:szCs w:val="24"/>
        </w:rPr>
        <w:t>упражнения на развитие мелкой моторики руки;</w:t>
      </w:r>
    </w:p>
    <w:p w:rsidR="00F54A42" w:rsidRPr="003D32E2" w:rsidRDefault="00F54A42" w:rsidP="00F54A42">
      <w:pPr>
        <w:widowControl w:val="0"/>
        <w:numPr>
          <w:ilvl w:val="0"/>
          <w:numId w:val="22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3D32E2">
        <w:rPr>
          <w:rFonts w:ascii="Times New Roman" w:hAnsi="Times New Roman" w:cs="Times New Roman"/>
          <w:spacing w:val="-3"/>
          <w:sz w:val="24"/>
          <w:szCs w:val="24"/>
        </w:rPr>
        <w:t>изучение, анализ наглядности;</w:t>
      </w:r>
    </w:p>
    <w:p w:rsidR="00F54A42" w:rsidRPr="003D32E2" w:rsidRDefault="00F54A42" w:rsidP="00F54A42">
      <w:pPr>
        <w:widowControl w:val="0"/>
        <w:numPr>
          <w:ilvl w:val="0"/>
          <w:numId w:val="23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  <w:r w:rsidRPr="003D32E2">
        <w:rPr>
          <w:rFonts w:ascii="Times New Roman" w:hAnsi="Times New Roman" w:cs="Times New Roman"/>
          <w:spacing w:val="-10"/>
          <w:sz w:val="24"/>
          <w:szCs w:val="24"/>
        </w:rPr>
        <w:t>показ и объяснение  в процессе  выполнения задания;</w:t>
      </w:r>
    </w:p>
    <w:p w:rsidR="00F54A42" w:rsidRPr="003D32E2" w:rsidRDefault="00F54A42" w:rsidP="00F54A42">
      <w:pPr>
        <w:widowControl w:val="0"/>
        <w:numPr>
          <w:ilvl w:val="0"/>
          <w:numId w:val="24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3D32E2">
        <w:rPr>
          <w:rFonts w:ascii="Times New Roman" w:hAnsi="Times New Roman" w:cs="Times New Roman"/>
          <w:spacing w:val="-1"/>
          <w:sz w:val="24"/>
          <w:szCs w:val="24"/>
        </w:rPr>
        <w:t>физкультминутка на развити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 xml:space="preserve">е 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мелких мыш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 xml:space="preserve">ц 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 xml:space="preserve">пальцев </w:t>
      </w:r>
      <w:r w:rsidRPr="003D32E2">
        <w:rPr>
          <w:rFonts w:ascii="Times New Roman" w:hAnsi="Times New Roman" w:cs="Times New Roman"/>
          <w:spacing w:val="-7"/>
          <w:sz w:val="24"/>
          <w:szCs w:val="24"/>
        </w:rPr>
        <w:t>рук и координацию движений;</w:t>
      </w:r>
    </w:p>
    <w:p w:rsidR="00F54A42" w:rsidRPr="003D32E2" w:rsidRDefault="00F54A42" w:rsidP="00F54A42">
      <w:pPr>
        <w:widowControl w:val="0"/>
        <w:numPr>
          <w:ilvl w:val="0"/>
          <w:numId w:val="25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spacing w:val="-2"/>
          <w:sz w:val="24"/>
          <w:szCs w:val="24"/>
        </w:rPr>
        <w:t>практическая деятельность детей;</w:t>
      </w:r>
    </w:p>
    <w:p w:rsidR="00F54A42" w:rsidRPr="003D32E2" w:rsidRDefault="00F54A42" w:rsidP="00F54A42">
      <w:pPr>
        <w:widowControl w:val="0"/>
        <w:numPr>
          <w:ilvl w:val="0"/>
          <w:numId w:val="26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9"/>
          <w:sz w:val="24"/>
          <w:szCs w:val="24"/>
        </w:rPr>
      </w:pPr>
      <w:r w:rsidRPr="003D32E2">
        <w:rPr>
          <w:rFonts w:ascii="Times New Roman" w:hAnsi="Times New Roman" w:cs="Times New Roman"/>
          <w:spacing w:val="-9"/>
          <w:sz w:val="24"/>
          <w:szCs w:val="24"/>
        </w:rPr>
        <w:t>пальчиковая гимнастика;</w:t>
      </w:r>
    </w:p>
    <w:p w:rsidR="00F54A42" w:rsidRPr="003D32E2" w:rsidRDefault="00F54A42" w:rsidP="00F54A42">
      <w:pPr>
        <w:widowControl w:val="0"/>
        <w:numPr>
          <w:ilvl w:val="0"/>
          <w:numId w:val="26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3D32E2">
        <w:rPr>
          <w:rFonts w:ascii="Times New Roman" w:hAnsi="Times New Roman" w:cs="Times New Roman"/>
          <w:spacing w:val="-1"/>
          <w:sz w:val="24"/>
          <w:szCs w:val="24"/>
        </w:rPr>
        <w:t xml:space="preserve">практическая деятельность детей 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t>завершение ра</w:t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боты.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firstLine="50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b/>
          <w:spacing w:val="10"/>
          <w:sz w:val="24"/>
          <w:szCs w:val="24"/>
        </w:rPr>
        <w:t>3. Заключительная часть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- просмотр и анализ детских работ, подведение итогов, планирование дальнейшей работы.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firstLine="50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 xml:space="preserve">При составлении плана занятия учитываются возрастные 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 xml:space="preserve">особенности детей, степень их подготовленности, имеющиеся 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знания и навыки. Возрастные особенности дошкольников тре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буют обязательного использован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3D32E2">
        <w:rPr>
          <w:rFonts w:ascii="Times New Roman" w:hAnsi="Times New Roman" w:cs="Times New Roman"/>
          <w:spacing w:val="-6"/>
          <w:sz w:val="24"/>
          <w:szCs w:val="24"/>
        </w:rPr>
        <w:t>я игровых приемов, художе</w:t>
      </w:r>
      <w:r w:rsidRPr="003D32E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t>ственного слова, наглядности, практического применения дет</w:t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4"/>
          <w:sz w:val="24"/>
          <w:szCs w:val="24"/>
        </w:rPr>
        <w:t>ских работ.</w:t>
      </w:r>
    </w:p>
    <w:p w:rsidR="00F54A42" w:rsidRPr="003D32E2" w:rsidRDefault="00F54A42" w:rsidP="00F54A42">
      <w:pPr>
        <w:spacing w:line="240" w:lineRule="auto"/>
        <w:ind w:firstLine="504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Методы:</w:t>
      </w:r>
    </w:p>
    <w:p w:rsidR="00F54A42" w:rsidRPr="003D32E2" w:rsidRDefault="00F54A42" w:rsidP="00F54A42">
      <w:pPr>
        <w:widowControl w:val="0"/>
        <w:tabs>
          <w:tab w:val="left" w:pos="993"/>
        </w:tabs>
        <w:autoSpaceDE w:val="0"/>
        <w:autoSpaceDN w:val="0"/>
        <w:spacing w:line="240" w:lineRule="auto"/>
        <w:ind w:left="1044" w:hanging="477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    1. Словесные методы:</w:t>
      </w:r>
    </w:p>
    <w:p w:rsidR="00F54A42" w:rsidRPr="003D32E2" w:rsidRDefault="00F54A42" w:rsidP="00F54A42">
      <w:pPr>
        <w:widowControl w:val="0"/>
        <w:numPr>
          <w:ilvl w:val="0"/>
          <w:numId w:val="39"/>
        </w:numPr>
        <w:tabs>
          <w:tab w:val="clear" w:pos="2376"/>
          <w:tab w:val="num" w:pos="426"/>
        </w:tabs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pacing w:val="7"/>
          <w:sz w:val="24"/>
          <w:szCs w:val="24"/>
        </w:rPr>
        <w:t xml:space="preserve">беседа </w:t>
      </w:r>
      <w:r w:rsidRPr="003D32E2">
        <w:rPr>
          <w:rFonts w:ascii="Times New Roman" w:hAnsi="Times New Roman" w:cs="Times New Roman"/>
          <w:sz w:val="24"/>
          <w:szCs w:val="24"/>
        </w:rPr>
        <w:t xml:space="preserve">- </w:t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t>это диалогический метод, при котором педа</w:t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3D32E2">
        <w:rPr>
          <w:rFonts w:ascii="Times New Roman" w:hAnsi="Times New Roman" w:cs="Times New Roman"/>
          <w:sz w:val="24"/>
          <w:szCs w:val="24"/>
        </w:rPr>
        <w:t>гог путём постановки ряда вопросов подводит уча</w:t>
      </w:r>
      <w:r w:rsidRPr="003D32E2">
        <w:rPr>
          <w:rFonts w:ascii="Times New Roman" w:hAnsi="Times New Roman" w:cs="Times New Roman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t xml:space="preserve">щихся к пониманию нового материала или проверяет </w:t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t>уже изученное. Беседы могут отличаться друг от дру</w:t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t>га. Беседа может быть эвристической, т. е. Когда пе</w:t>
      </w:r>
      <w:r w:rsidRPr="003D32E2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4"/>
          <w:sz w:val="24"/>
          <w:szCs w:val="24"/>
        </w:rPr>
        <w:t xml:space="preserve">дагог, опираясь на имеющиеся знания детей, подводит </w:t>
      </w:r>
      <w:r w:rsidRPr="003D32E2">
        <w:rPr>
          <w:rFonts w:ascii="Times New Roman" w:hAnsi="Times New Roman" w:cs="Times New Roman"/>
          <w:sz w:val="24"/>
          <w:szCs w:val="24"/>
        </w:rPr>
        <w:t>их к усвоению новых знаний. Беседа может только сообщать новые знания, быть вступительной, закреп</w:t>
      </w:r>
      <w:r w:rsidRPr="003D32E2">
        <w:rPr>
          <w:rFonts w:ascii="Times New Roman" w:hAnsi="Times New Roman" w:cs="Times New Roman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t>ляющей. На занятиях используется также фронталь</w:t>
      </w:r>
      <w:r w:rsidRPr="003D32E2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t>ная беседа, когда вопросы задаются всем детям од</w:t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softHyphen/>
      </w:r>
      <w:r w:rsidRPr="003D32E2">
        <w:rPr>
          <w:rFonts w:ascii="Times New Roman" w:hAnsi="Times New Roman" w:cs="Times New Roman"/>
          <w:sz w:val="24"/>
          <w:szCs w:val="24"/>
        </w:rPr>
        <w:t>новременно;</w:t>
      </w:r>
    </w:p>
    <w:p w:rsidR="00F54A42" w:rsidRPr="003D32E2" w:rsidRDefault="00F54A42" w:rsidP="00F54A42">
      <w:pPr>
        <w:widowControl w:val="0"/>
        <w:numPr>
          <w:ilvl w:val="0"/>
          <w:numId w:val="29"/>
        </w:numPr>
        <w:tabs>
          <w:tab w:val="clear" w:pos="1620"/>
          <w:tab w:val="num" w:pos="426"/>
        </w:tabs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рассказ на занятиях используется в качестве переда</w:t>
      </w:r>
      <w:r w:rsidRPr="003D32E2">
        <w:rPr>
          <w:rFonts w:ascii="Times New Roman" w:hAnsi="Times New Roman" w:cs="Times New Roman"/>
          <w:sz w:val="24"/>
          <w:szCs w:val="24"/>
        </w:rPr>
        <w:softHyphen/>
        <w:t xml:space="preserve">чи 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содержания сказок, историй, рассказов;</w:t>
      </w:r>
    </w:p>
    <w:p w:rsidR="00F54A42" w:rsidRPr="003D32E2" w:rsidRDefault="00F54A42" w:rsidP="00F54A42">
      <w:pPr>
        <w:widowControl w:val="0"/>
        <w:numPr>
          <w:ilvl w:val="0"/>
          <w:numId w:val="30"/>
        </w:numPr>
        <w:tabs>
          <w:tab w:val="clear" w:pos="1620"/>
          <w:tab w:val="num" w:pos="426"/>
        </w:tabs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объяснение нового материала, технологий выполне</w:t>
      </w:r>
      <w:r w:rsidRPr="003D32E2">
        <w:rPr>
          <w:rFonts w:ascii="Times New Roman" w:hAnsi="Times New Roman" w:cs="Times New Roman"/>
          <w:sz w:val="24"/>
          <w:szCs w:val="24"/>
        </w:rPr>
        <w:softHyphen/>
        <w:t>ния</w:t>
      </w:r>
      <w:r w:rsidRPr="003D32E2">
        <w:rPr>
          <w:rFonts w:ascii="Times New Roman" w:hAnsi="Times New Roman" w:cs="Times New Roman"/>
          <w:spacing w:val="-4"/>
          <w:sz w:val="24"/>
          <w:szCs w:val="24"/>
        </w:rPr>
        <w:t xml:space="preserve"> работы, технических приёмов проходит практиче</w:t>
      </w:r>
      <w:r w:rsidRPr="003D32E2">
        <w:rPr>
          <w:rFonts w:ascii="Times New Roman" w:hAnsi="Times New Roman" w:cs="Times New Roman"/>
          <w:spacing w:val="-4"/>
          <w:sz w:val="24"/>
          <w:szCs w:val="24"/>
        </w:rPr>
        <w:softHyphen/>
        <w:t>ски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 xml:space="preserve"> на каждом занятии.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1008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b/>
          <w:bCs/>
          <w:spacing w:val="-2"/>
          <w:sz w:val="24"/>
          <w:szCs w:val="24"/>
        </w:rPr>
        <w:t>2.  Наглядные методы:</w:t>
      </w:r>
    </w:p>
    <w:p w:rsidR="00F54A42" w:rsidRPr="003D32E2" w:rsidRDefault="00F54A42" w:rsidP="00F54A42">
      <w:pPr>
        <w:widowControl w:val="0"/>
        <w:numPr>
          <w:ilvl w:val="0"/>
          <w:numId w:val="31"/>
        </w:numPr>
        <w:tabs>
          <w:tab w:val="clear" w:pos="1620"/>
          <w:tab w:val="num" w:pos="426"/>
        </w:tabs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2E2">
        <w:rPr>
          <w:rFonts w:ascii="Times New Roman" w:hAnsi="Times New Roman" w:cs="Times New Roman"/>
          <w:spacing w:val="8"/>
          <w:sz w:val="24"/>
          <w:szCs w:val="24"/>
        </w:rPr>
        <w:t xml:space="preserve">метод иллюстрации предполагает показ учащимся 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>иллюстративного материала. Этот метод использует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t>ся на каждом занятии объединения;</w:t>
      </w:r>
    </w:p>
    <w:p w:rsidR="00F54A42" w:rsidRPr="003D32E2" w:rsidRDefault="00F54A42" w:rsidP="00F54A42">
      <w:pPr>
        <w:widowControl w:val="0"/>
        <w:numPr>
          <w:ilvl w:val="0"/>
          <w:numId w:val="32"/>
        </w:numPr>
        <w:tabs>
          <w:tab w:val="clear" w:pos="1584"/>
          <w:tab w:val="num" w:pos="426"/>
        </w:tabs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D32E2">
        <w:rPr>
          <w:rFonts w:ascii="Times New Roman" w:hAnsi="Times New Roman" w:cs="Times New Roman"/>
          <w:spacing w:val="6"/>
          <w:sz w:val="24"/>
          <w:szCs w:val="24"/>
        </w:rPr>
        <w:t xml:space="preserve">метод демонстрации связан с показом диафильмов, </w:t>
      </w:r>
      <w:r w:rsidRPr="003D32E2">
        <w:rPr>
          <w:rFonts w:ascii="Times New Roman" w:hAnsi="Times New Roman" w:cs="Times New Roman"/>
          <w:spacing w:val="5"/>
          <w:sz w:val="24"/>
          <w:szCs w:val="24"/>
        </w:rPr>
        <w:t>мультфильмов, слайдов и показом моделей и образ</w:t>
      </w:r>
      <w:r w:rsidRPr="003D32E2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t>цов.</w:t>
      </w:r>
    </w:p>
    <w:p w:rsidR="00F54A42" w:rsidRPr="003D32E2" w:rsidRDefault="00F54A42" w:rsidP="00F54A42">
      <w:pPr>
        <w:widowControl w:val="0"/>
        <w:tabs>
          <w:tab w:val="left" w:pos="1276"/>
        </w:tabs>
        <w:autoSpaceDE w:val="0"/>
        <w:autoSpaceDN w:val="0"/>
        <w:spacing w:line="240" w:lineRule="auto"/>
        <w:ind w:left="432" w:right="360" w:firstLine="576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D32E2">
        <w:rPr>
          <w:rFonts w:ascii="Times New Roman" w:hAnsi="Times New Roman" w:cs="Times New Roman"/>
          <w:b/>
          <w:bCs/>
          <w:spacing w:val="-1"/>
          <w:sz w:val="24"/>
          <w:szCs w:val="24"/>
        </w:rPr>
        <w:t>3. В качестве практических методов на занятиях объ</w:t>
      </w:r>
      <w:r w:rsidRPr="003D32E2">
        <w:rPr>
          <w:rFonts w:ascii="Times New Roman" w:hAnsi="Times New Roman" w:cs="Times New Roman"/>
          <w:b/>
          <w:bCs/>
          <w:spacing w:val="-1"/>
          <w:sz w:val="24"/>
          <w:szCs w:val="24"/>
        </w:rPr>
        <w:softHyphen/>
      </w:r>
      <w:r w:rsidRPr="003D32E2">
        <w:rPr>
          <w:rFonts w:ascii="Times New Roman" w:hAnsi="Times New Roman" w:cs="Times New Roman"/>
          <w:b/>
          <w:bCs/>
          <w:spacing w:val="-4"/>
          <w:sz w:val="24"/>
          <w:szCs w:val="24"/>
        </w:rPr>
        <w:t>единения используются:</w:t>
      </w:r>
    </w:p>
    <w:p w:rsidR="00F54A42" w:rsidRPr="003D32E2" w:rsidRDefault="00F54A42" w:rsidP="00F54A42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spacing w:val="-1"/>
          <w:sz w:val="24"/>
          <w:szCs w:val="24"/>
        </w:rPr>
        <w:t>упражнения, с целью овладения и повышения каче</w:t>
      </w:r>
      <w:r w:rsidRPr="003D32E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ства практических действий;</w:t>
      </w:r>
    </w:p>
    <w:p w:rsidR="00F54A42" w:rsidRPr="003D32E2" w:rsidRDefault="00F54A42" w:rsidP="00F54A4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практическая работа на каждом занятии.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firstLine="504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F54A42" w:rsidRPr="003D32E2" w:rsidRDefault="00F54A42" w:rsidP="00F54A42">
      <w:pPr>
        <w:widowControl w:val="0"/>
        <w:tabs>
          <w:tab w:val="left" w:pos="9180"/>
        </w:tabs>
        <w:autoSpaceDE w:val="0"/>
        <w:autoSpaceDN w:val="0"/>
        <w:spacing w:line="240" w:lineRule="auto"/>
        <w:ind w:right="-111" w:firstLine="567"/>
        <w:jc w:val="both"/>
        <w:rPr>
          <w:rFonts w:ascii="Times New Roman" w:hAnsi="Times New Roman" w:cs="Times New Roman"/>
          <w:spacing w:val="16"/>
          <w:sz w:val="24"/>
          <w:szCs w:val="24"/>
        </w:rPr>
      </w:pPr>
      <w:r w:rsidRPr="003D32E2">
        <w:rPr>
          <w:rFonts w:ascii="Times New Roman" w:hAnsi="Times New Roman" w:cs="Times New Roman"/>
          <w:b/>
          <w:i/>
          <w:spacing w:val="16"/>
          <w:sz w:val="24"/>
          <w:szCs w:val="24"/>
        </w:rPr>
        <w:t>ЦЕЛИ И ЗАДАЧИ:</w:t>
      </w:r>
    </w:p>
    <w:p w:rsidR="00F54A42" w:rsidRPr="003D32E2" w:rsidRDefault="00F54A42" w:rsidP="00F54A42">
      <w:pPr>
        <w:widowControl w:val="0"/>
        <w:tabs>
          <w:tab w:val="left" w:pos="9214"/>
        </w:tabs>
        <w:autoSpaceDE w:val="0"/>
        <w:autoSpaceDN w:val="0"/>
        <w:spacing w:line="240" w:lineRule="auto"/>
        <w:ind w:right="-145"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D32E2">
        <w:rPr>
          <w:rFonts w:ascii="Times New Roman" w:hAnsi="Times New Roman" w:cs="Times New Roman"/>
          <w:b/>
          <w:spacing w:val="-8"/>
          <w:sz w:val="24"/>
          <w:szCs w:val="24"/>
        </w:rPr>
        <w:t>Цель:</w:t>
      </w:r>
      <w:r w:rsidRPr="003D32E2">
        <w:rPr>
          <w:rFonts w:ascii="Times New Roman" w:hAnsi="Times New Roman" w:cs="Times New Roman"/>
          <w:spacing w:val="-8"/>
          <w:sz w:val="24"/>
          <w:szCs w:val="24"/>
        </w:rPr>
        <w:t xml:space="preserve"> Осуществление нравственного и эстетического воспи</w:t>
      </w:r>
      <w:r w:rsidRPr="003D32E2">
        <w:rPr>
          <w:rFonts w:ascii="Times New Roman" w:hAnsi="Times New Roman" w:cs="Times New Roman"/>
          <w:spacing w:val="-8"/>
          <w:sz w:val="24"/>
          <w:szCs w:val="24"/>
        </w:rPr>
        <w:softHyphen/>
        <w:t>тания детей, развитие у ребят интереса к изобразительному твор</w:t>
      </w:r>
      <w:r w:rsidRPr="003D32E2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7"/>
          <w:sz w:val="24"/>
          <w:szCs w:val="24"/>
        </w:rPr>
        <w:t>честву.</w:t>
      </w:r>
    </w:p>
    <w:p w:rsidR="00F54A42" w:rsidRPr="003D32E2" w:rsidRDefault="00F54A42" w:rsidP="00F54A42">
      <w:pPr>
        <w:widowControl w:val="0"/>
        <w:tabs>
          <w:tab w:val="left" w:pos="9214"/>
        </w:tabs>
        <w:autoSpaceDE w:val="0"/>
        <w:autoSpaceDN w:val="0"/>
        <w:spacing w:line="240" w:lineRule="auto"/>
        <w:ind w:right="-14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b/>
          <w:i/>
          <w:iCs/>
          <w:spacing w:val="17"/>
          <w:sz w:val="24"/>
          <w:szCs w:val="24"/>
        </w:rPr>
        <w:t xml:space="preserve">Предметно-практическая </w:t>
      </w:r>
      <w:r w:rsidRPr="003D32E2">
        <w:rPr>
          <w:rFonts w:ascii="Times New Roman" w:hAnsi="Times New Roman" w:cs="Times New Roman"/>
          <w:b/>
          <w:i/>
          <w:spacing w:val="3"/>
          <w:sz w:val="24"/>
          <w:szCs w:val="24"/>
        </w:rPr>
        <w:t>задача: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t xml:space="preserve"> Приобретение уча</w:t>
      </w:r>
      <w:r w:rsidRPr="003D32E2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-3"/>
          <w:sz w:val="24"/>
          <w:szCs w:val="24"/>
        </w:rPr>
        <w:t>щимися первоначальных знаний, умений</w:t>
      </w:r>
      <w:r w:rsidRPr="003D32E2">
        <w:rPr>
          <w:rFonts w:ascii="Times New Roman" w:hAnsi="Times New Roman" w:cs="Times New Roman"/>
          <w:sz w:val="24"/>
          <w:szCs w:val="24"/>
        </w:rPr>
        <w:t xml:space="preserve">; </w:t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t xml:space="preserve">навыков в области </w:t>
      </w:r>
      <w:r w:rsidRPr="003D32E2">
        <w:rPr>
          <w:rFonts w:ascii="Times New Roman" w:hAnsi="Times New Roman" w:cs="Times New Roman"/>
          <w:sz w:val="24"/>
          <w:szCs w:val="24"/>
        </w:rPr>
        <w:t>изобразительного творчества.</w:t>
      </w:r>
    </w:p>
    <w:p w:rsidR="00F54A42" w:rsidRPr="003D32E2" w:rsidRDefault="00F54A42" w:rsidP="00F54A42">
      <w:pPr>
        <w:tabs>
          <w:tab w:val="left" w:pos="9214"/>
        </w:tabs>
        <w:spacing w:line="240" w:lineRule="auto"/>
        <w:ind w:right="-14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b/>
          <w:i/>
          <w:iCs/>
          <w:spacing w:val="12"/>
          <w:sz w:val="24"/>
          <w:szCs w:val="24"/>
        </w:rPr>
        <w:t xml:space="preserve">Развивающая </w:t>
      </w:r>
      <w:proofErr w:type="spellStart"/>
      <w:r w:rsidRPr="003D32E2">
        <w:rPr>
          <w:rFonts w:ascii="Times New Roman" w:hAnsi="Times New Roman" w:cs="Times New Roman"/>
          <w:b/>
          <w:i/>
          <w:iCs/>
          <w:spacing w:val="12"/>
          <w:sz w:val="24"/>
          <w:szCs w:val="24"/>
        </w:rPr>
        <w:t>задача</w:t>
      </w:r>
      <w:proofErr w:type="gramStart"/>
      <w:r w:rsidRPr="003D32E2">
        <w:rPr>
          <w:rFonts w:ascii="Times New Roman" w:hAnsi="Times New Roman" w:cs="Times New Roman"/>
          <w:b/>
          <w:i/>
          <w:iCs/>
          <w:spacing w:val="12"/>
          <w:sz w:val="24"/>
          <w:szCs w:val="24"/>
        </w:rPr>
        <w:t>:</w:t>
      </w:r>
      <w:r w:rsidRPr="003D32E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D32E2">
        <w:rPr>
          <w:rFonts w:ascii="Times New Roman" w:hAnsi="Times New Roman" w:cs="Times New Roman"/>
          <w:sz w:val="24"/>
          <w:szCs w:val="24"/>
        </w:rPr>
        <w:t>азвитие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творческой активности, </w:t>
      </w:r>
      <w:r w:rsidRPr="003D32E2">
        <w:rPr>
          <w:rFonts w:ascii="Times New Roman" w:hAnsi="Times New Roman" w:cs="Times New Roman"/>
          <w:spacing w:val="6"/>
          <w:sz w:val="24"/>
          <w:szCs w:val="24"/>
        </w:rPr>
        <w:t>воображения, фантазии, глазомера и мелкой моторики руки.</w:t>
      </w:r>
    </w:p>
    <w:p w:rsidR="00F54A42" w:rsidRPr="003D32E2" w:rsidRDefault="00F54A42" w:rsidP="00F54A42">
      <w:pPr>
        <w:widowControl w:val="0"/>
        <w:tabs>
          <w:tab w:val="left" w:pos="9214"/>
        </w:tabs>
        <w:autoSpaceDE w:val="0"/>
        <w:autoSpaceDN w:val="0"/>
        <w:spacing w:line="240" w:lineRule="auto"/>
        <w:ind w:right="-145" w:firstLine="567"/>
        <w:jc w:val="both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3D32E2">
        <w:rPr>
          <w:rFonts w:ascii="Times New Roman" w:hAnsi="Times New Roman" w:cs="Times New Roman"/>
          <w:b/>
          <w:i/>
          <w:iCs/>
          <w:spacing w:val="17"/>
          <w:sz w:val="24"/>
          <w:szCs w:val="24"/>
        </w:rPr>
        <w:t xml:space="preserve">Воспитательная </w:t>
      </w:r>
      <w:proofErr w:type="spellStart"/>
      <w:r w:rsidRPr="003D32E2">
        <w:rPr>
          <w:rFonts w:ascii="Times New Roman" w:hAnsi="Times New Roman" w:cs="Times New Roman"/>
          <w:b/>
          <w:i/>
          <w:iCs/>
          <w:spacing w:val="17"/>
          <w:sz w:val="24"/>
          <w:szCs w:val="24"/>
        </w:rPr>
        <w:t>задача</w:t>
      </w:r>
      <w:proofErr w:type="gramStart"/>
      <w:r w:rsidRPr="003D32E2">
        <w:rPr>
          <w:rFonts w:ascii="Times New Roman" w:hAnsi="Times New Roman" w:cs="Times New Roman"/>
          <w:b/>
          <w:i/>
          <w:iCs/>
          <w:spacing w:val="17"/>
          <w:sz w:val="24"/>
          <w:szCs w:val="24"/>
        </w:rPr>
        <w:t>:</w:t>
      </w:r>
      <w:r w:rsidRPr="003D32E2">
        <w:rPr>
          <w:rFonts w:ascii="Times New Roman" w:hAnsi="Times New Roman" w:cs="Times New Roman"/>
          <w:spacing w:val="5"/>
          <w:sz w:val="24"/>
          <w:szCs w:val="24"/>
        </w:rPr>
        <w:t>В</w:t>
      </w:r>
      <w:proofErr w:type="gramEnd"/>
      <w:r w:rsidRPr="003D32E2">
        <w:rPr>
          <w:rFonts w:ascii="Times New Roman" w:hAnsi="Times New Roman" w:cs="Times New Roman"/>
          <w:spacing w:val="5"/>
          <w:sz w:val="24"/>
          <w:szCs w:val="24"/>
        </w:rPr>
        <w:t>оспитание</w:t>
      </w:r>
      <w:proofErr w:type="spellEnd"/>
      <w:r w:rsidRPr="003D32E2">
        <w:rPr>
          <w:rFonts w:ascii="Times New Roman" w:hAnsi="Times New Roman" w:cs="Times New Roman"/>
          <w:spacing w:val="5"/>
          <w:sz w:val="24"/>
          <w:szCs w:val="24"/>
        </w:rPr>
        <w:t xml:space="preserve"> и привитие навы</w:t>
      </w:r>
      <w:r w:rsidRPr="003D32E2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t>ков культуры труда, аккуратности, умения качественно выпол</w:t>
      </w:r>
      <w:r w:rsidRPr="003D32E2">
        <w:rPr>
          <w:rFonts w:ascii="Times New Roman" w:hAnsi="Times New Roman" w:cs="Times New Roman"/>
          <w:spacing w:val="8"/>
          <w:sz w:val="24"/>
          <w:szCs w:val="24"/>
        </w:rPr>
        <w:softHyphen/>
        <w:t>нять свою работу.</w:t>
      </w:r>
    </w:p>
    <w:p w:rsidR="00F54A42" w:rsidRPr="003D32E2" w:rsidRDefault="00F54A42" w:rsidP="00F54A42">
      <w:pPr>
        <w:widowControl w:val="0"/>
        <w:autoSpaceDE w:val="0"/>
        <w:autoSpaceDN w:val="0"/>
        <w:spacing w:before="216" w:line="240" w:lineRule="auto"/>
        <w:ind w:left="540"/>
        <w:rPr>
          <w:rFonts w:ascii="Times New Roman" w:hAnsi="Times New Roman" w:cs="Times New Roman"/>
          <w:b/>
          <w:i/>
          <w:spacing w:val="6"/>
          <w:sz w:val="24"/>
          <w:szCs w:val="24"/>
        </w:rPr>
      </w:pPr>
    </w:p>
    <w:p w:rsidR="00F54A42" w:rsidRPr="003D32E2" w:rsidRDefault="00F54A42" w:rsidP="00F54A42">
      <w:pPr>
        <w:widowControl w:val="0"/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864"/>
        <w:rPr>
          <w:rFonts w:ascii="Times New Roman" w:hAnsi="Times New Roman" w:cs="Times New Roman"/>
          <w:spacing w:val="1"/>
          <w:sz w:val="24"/>
          <w:szCs w:val="24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spacing w:val="-2"/>
          <w:sz w:val="24"/>
          <w:szCs w:val="24"/>
          <w:highlight w:val="yellow"/>
        </w:rPr>
      </w:pPr>
    </w:p>
    <w:p w:rsidR="00F54A42" w:rsidRPr="003D32E2" w:rsidRDefault="00F54A42" w:rsidP="00F54A4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F54A42" w:rsidRPr="003D32E2" w:rsidRDefault="00F54A42" w:rsidP="00F54A42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>по программе «Волшебная палитра»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2432"/>
        <w:gridCol w:w="2950"/>
        <w:gridCol w:w="788"/>
        <w:gridCol w:w="963"/>
        <w:gridCol w:w="1261"/>
      </w:tblGrid>
      <w:tr w:rsidR="00F54A42" w:rsidRPr="003D32E2" w:rsidTr="00140115">
        <w:tc>
          <w:tcPr>
            <w:tcW w:w="0" w:type="auto"/>
            <w:vMerge w:val="restart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  <w:gridSpan w:val="3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набору кружка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4A42" w:rsidRPr="003D32E2" w:rsidTr="00140115">
        <w:tc>
          <w:tcPr>
            <w:tcW w:w="0" w:type="auto"/>
            <w:vMerge w:val="restart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Учебно-исполнительская работа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Художественно-выразительные средства в рисовании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Цвет и форма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Пейзаж, натюрморт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Зимняя сказка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Сказка рядом с нами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54A42" w:rsidRPr="003D32E2" w:rsidTr="00140115"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Весна красна цветами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Учебно-творческая работа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ЗУНов</w:t>
            </w:r>
            <w:proofErr w:type="spellEnd"/>
          </w:p>
        </w:tc>
        <w:tc>
          <w:tcPr>
            <w:tcW w:w="2950" w:type="dxa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Начальный, промежуточный, итоговый контроль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tabs>
                <w:tab w:val="left" w:pos="10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F54A42" w:rsidRPr="003D32E2" w:rsidRDefault="00F54A42" w:rsidP="00F54A42">
      <w:pPr>
        <w:tabs>
          <w:tab w:val="left" w:pos="100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A42" w:rsidRDefault="00F54A42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C4C" w:rsidRDefault="00E22C4C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C4C" w:rsidRDefault="00E22C4C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C4C" w:rsidRDefault="00E22C4C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C4C" w:rsidRDefault="00E22C4C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C4C" w:rsidRPr="003D32E2" w:rsidRDefault="00E22C4C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tabs>
          <w:tab w:val="left" w:pos="10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>Содержание программы «Волшебная палитра»</w:t>
      </w:r>
    </w:p>
    <w:p w:rsidR="00F54A42" w:rsidRPr="003D32E2" w:rsidRDefault="00F54A42" w:rsidP="00F54A42">
      <w:pPr>
        <w:tabs>
          <w:tab w:val="left" w:pos="66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512"/>
        <w:gridCol w:w="1850"/>
        <w:gridCol w:w="1576"/>
        <w:gridCol w:w="1813"/>
        <w:gridCol w:w="2000"/>
      </w:tblGrid>
      <w:tr w:rsidR="00F54A42" w:rsidRPr="003D32E2" w:rsidTr="00140115">
        <w:tc>
          <w:tcPr>
            <w:tcW w:w="534" w:type="dxa"/>
            <w:vMerge w:val="restart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12" w:type="dxa"/>
            <w:vMerge w:val="restart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26" w:type="dxa"/>
            <w:gridSpan w:val="2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13" w:type="dxa"/>
            <w:vMerge w:val="restart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по теме</w:t>
            </w:r>
          </w:p>
        </w:tc>
        <w:tc>
          <w:tcPr>
            <w:tcW w:w="2000" w:type="dxa"/>
            <w:vMerge w:val="restart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Приемы развития мелкой моторики руки</w:t>
            </w:r>
          </w:p>
        </w:tc>
      </w:tr>
      <w:tr w:rsidR="00F54A42" w:rsidRPr="003D32E2" w:rsidTr="00140115">
        <w:tc>
          <w:tcPr>
            <w:tcW w:w="534" w:type="dxa"/>
            <w:vMerge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13" w:type="dxa"/>
            <w:vMerge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Беседа с детьми, инструктаж по технике безопасности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Тесты на определение уровня развития ручной умелости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Художественно-выразительные средства в рисовании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 линия, штрих, мазок, пятно. Нетрадиционные техники: монотипия, выдувание из трубочки.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рисование композиций.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«Осеннее дерево», «Волшебная дорожка», «Бабочка», «За окном» и др.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Упражнения по выполнению линий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Цвет и форма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Понятие «контрастные цвета», «ахроматические цвета», теплые и холодные краски. Округлая форма предметов. Форма цветов и деревьев.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композиций, направленных на смешивание красок, передачу цвета и формы предметов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«Артисты цирка» (контрастные цвета), «В гостях у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Ахромоса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» (ахроматические краски), композиции на теплую и холодную цветовую гамму «В царстве Снежной Королевы» и др. Передача формы деревьев и цветов «У лукоморья дуб зеленый», «В саду сказочной феи» и др. Изображение предметов круглой формы «Круглый город», передача формы предметов «Путешествие с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Чиполлино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» и т.д. </w:t>
            </w:r>
            <w:proofErr w:type="gramEnd"/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Работа разными изобразительными инструментами и материалами, использование изобразительных приемов, передача округлой формы одной линией без отрыва. Графические упражнения, пальчиковая гимнастика, игровые физкультминутки. 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Пейзаж, натюрморт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Понятие о видах пейзажа, правила линейной и воздушной перспективы. Декоративный натюрморт.</w:t>
            </w:r>
          </w:p>
        </w:tc>
        <w:tc>
          <w:tcPr>
            <w:tcW w:w="3389" w:type="dxa"/>
            <w:gridSpan w:val="2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композиций на освоение правил линейной и воздушной перспективы, на разнообразие пейзажного жанра «Мой город», «Морские дали», «Тайны далеких планет» и др.</w:t>
            </w:r>
          </w:p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композиций по временам года, времени суток «Вечер» (силуэт, выдувание).</w:t>
            </w:r>
          </w:p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Натюрморт с натуры и по представлению (декоративный).</w:t>
            </w:r>
          </w:p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Задания на правильное размещение предметов на листе, выбор положения листа.</w:t>
            </w:r>
          </w:p>
        </w:tc>
        <w:tc>
          <w:tcPr>
            <w:tcW w:w="2000" w:type="dxa"/>
            <w:vMerge w:val="restart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Работа разными изобразительными инструментами и материалами, использование изобразительных приемов (заливка по </w:t>
            </w:r>
            <w:proofErr w:type="gram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сырому</w:t>
            </w:r>
            <w:proofErr w:type="gram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, выдувание, рисование мазками и др.). Работа тушью и пером.</w:t>
            </w:r>
          </w:p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Графические упражнения, пальчиковая гимнастика, игровые физкультминутки.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Повторение передачи характерных особенностей животных, знакомство с новыми животными и приемами их рисования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Изображение животных в среде обитания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«Динозавры – древние жители земли», «На птичьем дворе», «Собака  - верный друг», «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Совушка-Сова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», рисование животных по желанию детей</w:t>
            </w:r>
          </w:p>
        </w:tc>
        <w:tc>
          <w:tcPr>
            <w:tcW w:w="2000" w:type="dxa"/>
            <w:vMerge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Зимняя сказка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Беседы с детьми о красоте зимы, зимних праздниках и забавах. Знакомство со сказками.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композиций по теме. Изготовление новогодних открыток.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«Выпал беленький снежок», «Веселый снеговик», «Морозные узоры», «Новогодняя елочка» и др.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приемов рисования, материалов и инструментов, пальчиковая гимнастика.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Повторение пропорций тела и головы человека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по изображению человека в движении. Передача индивидуальных особенностей.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«Богатырь» по сказкам А.С.Пушкина. «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в стране эльфов» (передача движения) и др.</w:t>
            </w:r>
          </w:p>
        </w:tc>
        <w:tc>
          <w:tcPr>
            <w:tcW w:w="2000" w:type="dxa"/>
            <w:vMerge w:val="restart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Работа разными изобразительными инструментами и материалами, использование изобразительных приемов. Пальчиковая гимнастика, физкультминутки.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Сказка рядом с нами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сказками, сказочными героями. 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иллюстраций к сказкам.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«Царевна-Лягушка», «Три девицы под окном», «Гуси-лебеди», «Колобок», «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 и др.</w:t>
            </w:r>
          </w:p>
        </w:tc>
        <w:tc>
          <w:tcPr>
            <w:tcW w:w="2000" w:type="dxa"/>
            <w:vMerge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Беседа о декоративно-прикладном искусстве. Знакомство с народными промыслами.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элементов росписи. Орнамент. Матрешка.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«Русская матрешка», «Городецкие мотивы»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Весна красна цветами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Беседы о весне. Техники рисования.</w:t>
            </w:r>
          </w:p>
        </w:tc>
        <w:tc>
          <w:tcPr>
            <w:tcW w:w="1576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тематических композиций.</w:t>
            </w:r>
          </w:p>
        </w:tc>
        <w:tc>
          <w:tcPr>
            <w:tcW w:w="1813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«Весенняя композиция», «Расцвели красивые цветы», «Одуванчики в траве» 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Мотивация детей к деятельности, объяснение порядка выполнения работы, консультации по ходу работы</w:t>
            </w:r>
          </w:p>
        </w:tc>
        <w:tc>
          <w:tcPr>
            <w:tcW w:w="3389" w:type="dxa"/>
            <w:gridSpan w:val="2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работ к праздникам, конкурсам. Задания для дополнительного изучения плохо усвоенного материала. Рисование по желанию детей.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 зависимости от задания могут использоваться все вышеперечисленные приемы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ЗУНов</w:t>
            </w:r>
            <w:proofErr w:type="spellEnd"/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Объяснение задания, опрос</w:t>
            </w:r>
          </w:p>
        </w:tc>
        <w:tc>
          <w:tcPr>
            <w:tcW w:w="3389" w:type="dxa"/>
            <w:gridSpan w:val="2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Графические упражнения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5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Беседа с детьми</w:t>
            </w:r>
          </w:p>
        </w:tc>
        <w:tc>
          <w:tcPr>
            <w:tcW w:w="3389" w:type="dxa"/>
            <w:gridSpan w:val="2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Игра, выполнение практических заданий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гимнастика, игровые физкультминутки.</w:t>
            </w:r>
          </w:p>
        </w:tc>
      </w:tr>
      <w:tr w:rsidR="00F54A42" w:rsidRPr="003D32E2" w:rsidTr="00140115">
        <w:tc>
          <w:tcPr>
            <w:tcW w:w="534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2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профилю</w:t>
            </w:r>
          </w:p>
        </w:tc>
        <w:tc>
          <w:tcPr>
            <w:tcW w:w="5239" w:type="dxa"/>
            <w:gridSpan w:val="3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Участие в массовых мероприятиях по профилю</w:t>
            </w:r>
          </w:p>
        </w:tc>
        <w:tc>
          <w:tcPr>
            <w:tcW w:w="2000" w:type="dxa"/>
          </w:tcPr>
          <w:p w:rsidR="00F54A42" w:rsidRPr="003D32E2" w:rsidRDefault="00F54A42" w:rsidP="00140115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bCs/>
          <w:spacing w:val="14"/>
          <w:sz w:val="24"/>
          <w:szCs w:val="24"/>
          <w:u w:val="single"/>
        </w:rPr>
      </w:pPr>
      <w:r w:rsidRPr="003D32E2">
        <w:rPr>
          <w:rFonts w:ascii="Times New Roman" w:hAnsi="Times New Roman" w:cs="Times New Roman"/>
          <w:b/>
          <w:bCs/>
          <w:spacing w:val="3"/>
          <w:sz w:val="24"/>
          <w:szCs w:val="24"/>
        </w:rPr>
        <w:t>Предполагаемые результаты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bCs/>
          <w:spacing w:val="14"/>
          <w:sz w:val="24"/>
          <w:szCs w:val="24"/>
          <w:u w:val="single"/>
        </w:rPr>
      </w:pPr>
      <w:proofErr w:type="spellStart"/>
      <w:r w:rsidRPr="003D32E2">
        <w:rPr>
          <w:rFonts w:ascii="Times New Roman" w:hAnsi="Times New Roman" w:cs="Times New Roman"/>
          <w:b/>
          <w:bCs/>
          <w:spacing w:val="14"/>
          <w:sz w:val="24"/>
          <w:szCs w:val="24"/>
          <w:u w:val="single"/>
        </w:rPr>
        <w:t>Знать</w:t>
      </w:r>
      <w:proofErr w:type="gramStart"/>
      <w:r w:rsidRPr="003D32E2">
        <w:rPr>
          <w:rFonts w:ascii="Times New Roman" w:hAnsi="Times New Roman" w:cs="Times New Roman"/>
          <w:b/>
          <w:bCs/>
          <w:spacing w:val="14"/>
          <w:sz w:val="24"/>
          <w:szCs w:val="24"/>
          <w:u w:val="single"/>
        </w:rPr>
        <w:t>:</w:t>
      </w:r>
      <w:r w:rsidRPr="003D32E2">
        <w:rPr>
          <w:rFonts w:ascii="Times New Roman" w:hAnsi="Times New Roman" w:cs="Times New Roman"/>
          <w:b/>
          <w:bCs/>
          <w:sz w:val="24"/>
          <w:szCs w:val="24"/>
          <w:u w:val="single"/>
        </w:rPr>
        <w:t>У</w:t>
      </w:r>
      <w:proofErr w:type="gramEnd"/>
      <w:r w:rsidRPr="003D32E2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меть</w:t>
      </w:r>
      <w:proofErr w:type="spellEnd"/>
      <w:r w:rsidRPr="003D32E2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4"/>
        <w:gridCol w:w="4643"/>
      </w:tblGrid>
      <w:tr w:rsidR="00F54A42" w:rsidRPr="003D32E2" w:rsidTr="00140115"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F54A42" w:rsidRPr="003D32E2" w:rsidRDefault="00F54A42" w:rsidP="00140115">
            <w:pPr>
              <w:widowControl w:val="0"/>
              <w:tabs>
                <w:tab w:val="left" w:pos="4032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Разновидность линий и штрихов.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ab/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 Основные цвета, смешивание цве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тов. Какие цвета по отношению друг к </w:t>
            </w:r>
            <w:r w:rsidRPr="003D32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другу являются контрастными.</w:t>
            </w:r>
            <w:r w:rsidRPr="003D32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</w:r>
          </w:p>
          <w:p w:rsidR="00F54A42" w:rsidRPr="003D32E2" w:rsidRDefault="00F54A42" w:rsidP="00140115">
            <w:pPr>
              <w:widowControl w:val="0"/>
              <w:tabs>
                <w:tab w:val="left" w:pos="3996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3. </w:t>
            </w:r>
            <w:r w:rsidRPr="003D32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Теплые, холодные цвета.</w:t>
            </w:r>
            <w:r w:rsidRPr="003D32E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ab/>
            </w:r>
          </w:p>
          <w:p w:rsidR="00F54A42" w:rsidRPr="003D32E2" w:rsidRDefault="00F54A42" w:rsidP="00140115">
            <w:pPr>
              <w:widowControl w:val="0"/>
              <w:tabs>
                <w:tab w:val="left" w:pos="3996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4. </w:t>
            </w:r>
            <w:r w:rsidRPr="003D32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Понятие пейзаж.</w:t>
            </w:r>
            <w:r w:rsidRPr="003D32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ab/>
            </w:r>
          </w:p>
          <w:p w:rsidR="00F54A42" w:rsidRPr="003D32E2" w:rsidRDefault="00F54A42" w:rsidP="00140115">
            <w:pPr>
              <w:widowControl w:val="0"/>
              <w:tabs>
                <w:tab w:val="left" w:pos="3996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5.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Правила перспективы.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ab/>
            </w:r>
          </w:p>
          <w:p w:rsidR="00F54A42" w:rsidRPr="003D32E2" w:rsidRDefault="00F54A42" w:rsidP="00140115">
            <w:pPr>
              <w:widowControl w:val="0"/>
              <w:tabs>
                <w:tab w:val="left" w:pos="3996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6.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Понятие натюрморт.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ab/>
            </w:r>
          </w:p>
          <w:p w:rsidR="00F54A42" w:rsidRPr="003D32E2" w:rsidRDefault="00F54A42" w:rsidP="00140115">
            <w:pPr>
              <w:widowControl w:val="0"/>
              <w:tabs>
                <w:tab w:val="left" w:pos="3996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7.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Строение фигуры человека и лица.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1. </w:t>
            </w:r>
            <w:r w:rsidRPr="003D32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Выполнять линии и штрихи.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2. Смешивать краски.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3.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Применять на практике правила</w:t>
            </w:r>
            <w:r w:rsidRPr="003D32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перспективы.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4.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Составлять композиции.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5. </w:t>
            </w: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Рисовать натюрморт с натуры. 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6. Рисовать животных, птиц, рыб, человека.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7. </w:t>
            </w:r>
            <w:r w:rsidRPr="003D32E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Уметь организовывать рабочее место  и </w:t>
            </w:r>
            <w:r w:rsidRPr="003D32E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соблюдать культуру труда.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8. Выполнять работу качественно и              аккуратно. </w:t>
            </w:r>
          </w:p>
          <w:p w:rsidR="00F54A42" w:rsidRPr="003D32E2" w:rsidRDefault="00F54A42" w:rsidP="00140115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9. Проявлять воображение и фантазию.</w:t>
            </w:r>
          </w:p>
        </w:tc>
      </w:tr>
    </w:tbl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2736"/>
        <w:rPr>
          <w:rFonts w:ascii="Times New Roman" w:hAnsi="Times New Roman" w:cs="Times New Roman"/>
          <w:spacing w:val="2"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before="216" w:line="240" w:lineRule="auto"/>
        <w:ind w:left="540"/>
        <w:rPr>
          <w:rFonts w:ascii="Times New Roman" w:hAnsi="Times New Roman" w:cs="Times New Roman"/>
          <w:b/>
          <w:i/>
          <w:spacing w:val="6"/>
          <w:sz w:val="24"/>
          <w:szCs w:val="24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spacing w:val="-2"/>
          <w:sz w:val="24"/>
          <w:szCs w:val="24"/>
          <w:highlight w:val="yellow"/>
        </w:rPr>
      </w:pPr>
    </w:p>
    <w:p w:rsidR="00F54A42" w:rsidRPr="003D32E2" w:rsidRDefault="00F54A42" w:rsidP="00F54A42">
      <w:pPr>
        <w:widowControl w:val="0"/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864"/>
        <w:rPr>
          <w:rFonts w:ascii="Times New Roman" w:hAnsi="Times New Roman" w:cs="Times New Roman"/>
          <w:spacing w:val="1"/>
          <w:sz w:val="24"/>
          <w:szCs w:val="24"/>
        </w:rPr>
      </w:pPr>
    </w:p>
    <w:p w:rsidR="00F54A42" w:rsidRPr="003D32E2" w:rsidRDefault="00F54A42" w:rsidP="00F54A42">
      <w:pPr>
        <w:tabs>
          <w:tab w:val="left" w:pos="669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:rsidR="00F54A42" w:rsidRPr="003D32E2" w:rsidRDefault="00F54A42" w:rsidP="00F54A42">
      <w:pPr>
        <w:tabs>
          <w:tab w:val="left" w:pos="669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 xml:space="preserve">  «Волшебная палитра»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"/>
        <w:gridCol w:w="1718"/>
        <w:gridCol w:w="1743"/>
        <w:gridCol w:w="2006"/>
        <w:gridCol w:w="1640"/>
        <w:gridCol w:w="1719"/>
      </w:tblGrid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материалы, наглядные пособия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подведения итогов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Беседа, игра, практическая работа</w:t>
            </w: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Просмотр и анализ детских работ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Цвет и форма</w:t>
            </w: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Бумага формат А</w:t>
            </w:r>
            <w:proofErr w:type="gram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, кисти, краски гуашевые, акварельные, карандаши простые, цветные, восковые, палитра 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Таблицы по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цветоведению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, детские работы, иллюстрации, раздаточный материал.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материала, практическая работа, игра</w:t>
            </w: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Пейзаж, натюрморт</w:t>
            </w: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Репродукции картин художников, детские работы, таблица «Правила перспективы», раздаточный материал – шаблоны. Предметы для натурных постановок. </w:t>
            </w: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Беседа, объяснение нового материала, практическая работа, игра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Просмотр и анализ детских работ, организация тематических выставок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Бумага формат А</w:t>
            </w:r>
            <w:proofErr w:type="gram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, кисти, краски гуашевые, акварельные, карандаши, палитра, цветные мелки, уголь, воск 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Репродукции картин, иллюстрации, открытки, фотографии, детские работы, образцы. Игрушки – животные. Технологические карты изображения животных.</w:t>
            </w: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Просмотр и анализ детских работ, оформление выставки «Эти забавные животные»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</w:t>
            </w: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Таблица «Пропорции фигуры человека», «Пропорции головы человека», репродукции, детские работы, пособие «Человек в движении».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материала, повторение и закрепление пройденного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Просмотр и анализ детских работ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Здания и средства передвижения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Репродукции картин, иллюстрации, открытки, фотографии, детские работы, детские игрушки.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Игра, объяснение нового материала, практическая работа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выставок «Веселое путешествие», «Вокруг света на воздушном шаре», «Любимый город» и т.д.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Бумага формат А</w:t>
            </w:r>
            <w:proofErr w:type="gram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, кисти, краски гуашевые, акварельные, карандаши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Образцы детских работ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Просмотр и анализ работ, участие в мероприятиях по профилю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ЗУНов</w:t>
            </w:r>
            <w:proofErr w:type="spellEnd"/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по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цветоведению</w:t>
            </w:r>
            <w:proofErr w:type="spellEnd"/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Опрос, игра, беседа</w:t>
            </w:r>
          </w:p>
        </w:tc>
        <w:tc>
          <w:tcPr>
            <w:tcW w:w="0" w:type="auto"/>
            <w:vMerge w:val="restart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Просмотр и анализ работ, достижения детей</w:t>
            </w: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Работы детей, их достижения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Беседа, игра</w:t>
            </w:r>
          </w:p>
        </w:tc>
        <w:tc>
          <w:tcPr>
            <w:tcW w:w="0" w:type="auto"/>
            <w:vMerge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A42" w:rsidRPr="003D32E2" w:rsidTr="00140115"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профилю</w:t>
            </w: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Достижения детей</w:t>
            </w:r>
          </w:p>
        </w:tc>
      </w:tr>
    </w:tbl>
    <w:p w:rsidR="00F54A42" w:rsidRPr="003D32E2" w:rsidRDefault="00F54A42" w:rsidP="00F54A42">
      <w:pPr>
        <w:tabs>
          <w:tab w:val="left" w:pos="10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widowControl w:val="0"/>
        <w:tabs>
          <w:tab w:val="left" w:pos="1296"/>
        </w:tabs>
        <w:autoSpaceDE w:val="0"/>
        <w:autoSpaceDN w:val="0"/>
        <w:spacing w:line="240" w:lineRule="auto"/>
        <w:ind w:left="972"/>
        <w:rPr>
          <w:rFonts w:ascii="Times New Roman" w:hAnsi="Times New Roman" w:cs="Times New Roman"/>
          <w:b/>
          <w:i/>
          <w:iCs/>
          <w:spacing w:val="9"/>
          <w:sz w:val="24"/>
          <w:szCs w:val="24"/>
        </w:rPr>
      </w:pPr>
      <w:r w:rsidRPr="003D32E2">
        <w:rPr>
          <w:rFonts w:ascii="Times New Roman" w:hAnsi="Times New Roman" w:cs="Times New Roman"/>
          <w:b/>
          <w:i/>
          <w:iCs/>
          <w:spacing w:val="9"/>
          <w:sz w:val="24"/>
          <w:szCs w:val="24"/>
        </w:rPr>
        <w:t>Формы проведения контроля:</w:t>
      </w:r>
    </w:p>
    <w:p w:rsidR="00F54A42" w:rsidRPr="003D32E2" w:rsidRDefault="00F54A42" w:rsidP="00F54A42">
      <w:pPr>
        <w:widowControl w:val="0"/>
        <w:numPr>
          <w:ilvl w:val="0"/>
          <w:numId w:val="14"/>
        </w:numPr>
        <w:tabs>
          <w:tab w:val="clear" w:pos="1296"/>
          <w:tab w:val="num" w:pos="709"/>
        </w:tabs>
        <w:autoSpaceDE w:val="0"/>
        <w:autoSpaceDN w:val="0"/>
        <w:spacing w:after="0" w:line="240" w:lineRule="auto"/>
        <w:ind w:left="1134" w:hanging="425"/>
        <w:rPr>
          <w:rFonts w:ascii="Times New Roman" w:hAnsi="Times New Roman" w:cs="Times New Roman"/>
          <w:spacing w:val="2"/>
          <w:sz w:val="24"/>
          <w:szCs w:val="24"/>
        </w:rPr>
      </w:pPr>
      <w:r w:rsidRPr="003D32E2">
        <w:rPr>
          <w:rFonts w:ascii="Times New Roman" w:hAnsi="Times New Roman" w:cs="Times New Roman"/>
          <w:spacing w:val="2"/>
          <w:sz w:val="24"/>
          <w:szCs w:val="24"/>
        </w:rPr>
        <w:t>просмотр и анализ детских работ;</w:t>
      </w:r>
    </w:p>
    <w:p w:rsidR="00F54A42" w:rsidRPr="003D32E2" w:rsidRDefault="00F54A42" w:rsidP="00F54A42">
      <w:pPr>
        <w:widowControl w:val="0"/>
        <w:numPr>
          <w:ilvl w:val="0"/>
          <w:numId w:val="15"/>
        </w:numPr>
        <w:tabs>
          <w:tab w:val="clear" w:pos="1296"/>
          <w:tab w:val="num" w:pos="709"/>
        </w:tabs>
        <w:autoSpaceDE w:val="0"/>
        <w:autoSpaceDN w:val="0"/>
        <w:spacing w:after="0" w:line="240" w:lineRule="auto"/>
        <w:ind w:left="1134" w:hanging="425"/>
        <w:rPr>
          <w:rFonts w:ascii="Times New Roman" w:hAnsi="Times New Roman" w:cs="Times New Roman"/>
          <w:spacing w:val="-1"/>
          <w:sz w:val="24"/>
          <w:szCs w:val="24"/>
        </w:rPr>
      </w:pPr>
      <w:r w:rsidRPr="003D32E2">
        <w:rPr>
          <w:rFonts w:ascii="Times New Roman" w:hAnsi="Times New Roman" w:cs="Times New Roman"/>
          <w:spacing w:val="-1"/>
          <w:sz w:val="24"/>
          <w:szCs w:val="24"/>
        </w:rPr>
        <w:t>выполнение практического задания;</w:t>
      </w:r>
    </w:p>
    <w:p w:rsidR="00F54A42" w:rsidRPr="003D32E2" w:rsidRDefault="00F54A42" w:rsidP="00F54A42">
      <w:pPr>
        <w:widowControl w:val="0"/>
        <w:numPr>
          <w:ilvl w:val="0"/>
          <w:numId w:val="16"/>
        </w:numPr>
        <w:tabs>
          <w:tab w:val="clear" w:pos="1296"/>
          <w:tab w:val="num" w:pos="709"/>
          <w:tab w:val="left" w:pos="1134"/>
        </w:tabs>
        <w:autoSpaceDE w:val="0"/>
        <w:autoSpaceDN w:val="0"/>
        <w:spacing w:after="0" w:line="240" w:lineRule="auto"/>
        <w:ind w:left="1134" w:hanging="425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spacing w:val="-2"/>
          <w:sz w:val="24"/>
          <w:szCs w:val="24"/>
        </w:rPr>
        <w:t>устный опрос;</w:t>
      </w:r>
    </w:p>
    <w:p w:rsidR="00F54A42" w:rsidRPr="003D32E2" w:rsidRDefault="00F54A42" w:rsidP="00F54A42">
      <w:pPr>
        <w:widowControl w:val="0"/>
        <w:numPr>
          <w:ilvl w:val="0"/>
          <w:numId w:val="17"/>
        </w:numPr>
        <w:tabs>
          <w:tab w:val="clear" w:pos="1296"/>
          <w:tab w:val="num" w:pos="709"/>
          <w:tab w:val="left" w:pos="1134"/>
        </w:tabs>
        <w:autoSpaceDE w:val="0"/>
        <w:autoSpaceDN w:val="0"/>
        <w:spacing w:after="0" w:line="240" w:lineRule="auto"/>
        <w:ind w:left="1134" w:hanging="425"/>
        <w:rPr>
          <w:rFonts w:ascii="Times New Roman" w:hAnsi="Times New Roman" w:cs="Times New Roman"/>
          <w:spacing w:val="-3"/>
          <w:sz w:val="24"/>
          <w:szCs w:val="24"/>
        </w:rPr>
      </w:pPr>
      <w:r w:rsidRPr="003D32E2">
        <w:rPr>
          <w:rFonts w:ascii="Times New Roman" w:hAnsi="Times New Roman" w:cs="Times New Roman"/>
          <w:spacing w:val="-3"/>
          <w:sz w:val="24"/>
          <w:szCs w:val="24"/>
        </w:rPr>
        <w:t>игры.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spacing w:val="2"/>
          <w:sz w:val="24"/>
          <w:szCs w:val="24"/>
        </w:rPr>
        <w:t>В начале и в конце учебного года проводятся контроли по выявлению уровня ручной умелости детей. Контроль проводит</w:t>
      </w:r>
      <w:r w:rsidRPr="003D32E2">
        <w:rPr>
          <w:rFonts w:ascii="Times New Roman" w:hAnsi="Times New Roman" w:cs="Times New Roman"/>
          <w:spacing w:val="1"/>
          <w:sz w:val="24"/>
          <w:szCs w:val="24"/>
        </w:rPr>
        <w:t>ся при помо</w:t>
      </w:r>
      <w:r w:rsidRPr="003D32E2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3D32E2">
        <w:rPr>
          <w:rFonts w:ascii="Times New Roman" w:hAnsi="Times New Roman" w:cs="Times New Roman"/>
          <w:spacing w:val="-5"/>
          <w:sz w:val="24"/>
          <w:szCs w:val="24"/>
        </w:rPr>
        <w:t>и карточек с графическими заданиями (</w:t>
      </w:r>
      <w:proofErr w:type="gramStart"/>
      <w:r w:rsidRPr="003D32E2">
        <w:rPr>
          <w:rFonts w:ascii="Times New Roman" w:hAnsi="Times New Roman" w:cs="Times New Roman"/>
          <w:spacing w:val="-5"/>
          <w:sz w:val="24"/>
          <w:szCs w:val="24"/>
        </w:rPr>
        <w:t>см</w:t>
      </w:r>
      <w:proofErr w:type="gramEnd"/>
      <w:r w:rsidRPr="003D32E2">
        <w:rPr>
          <w:rFonts w:ascii="Times New Roman" w:hAnsi="Times New Roman" w:cs="Times New Roman"/>
          <w:spacing w:val="-5"/>
          <w:sz w:val="24"/>
          <w:szCs w:val="24"/>
        </w:rPr>
        <w:t>. прило</w:t>
      </w:r>
      <w:r w:rsidRPr="003D32E2">
        <w:rPr>
          <w:rFonts w:ascii="Times New Roman" w:hAnsi="Times New Roman" w:cs="Times New Roman"/>
          <w:spacing w:val="-5"/>
          <w:sz w:val="24"/>
          <w:szCs w:val="24"/>
        </w:rPr>
        <w:softHyphen/>
        <w:t>жение) и оценивается по следующим критериям:</w:t>
      </w:r>
    </w:p>
    <w:p w:rsidR="00F54A42" w:rsidRPr="003D32E2" w:rsidRDefault="00F54A42" w:rsidP="00F54A42">
      <w:pPr>
        <w:widowControl w:val="0"/>
        <w:numPr>
          <w:ilvl w:val="0"/>
          <w:numId w:val="18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3D32E2">
        <w:rPr>
          <w:rFonts w:ascii="Times New Roman" w:hAnsi="Times New Roman" w:cs="Times New Roman"/>
          <w:spacing w:val="-4"/>
          <w:sz w:val="24"/>
          <w:szCs w:val="24"/>
        </w:rPr>
        <w:t>точность;</w:t>
      </w:r>
    </w:p>
    <w:p w:rsidR="00F54A42" w:rsidRPr="003D32E2" w:rsidRDefault="00F54A42" w:rsidP="00F54A42">
      <w:pPr>
        <w:widowControl w:val="0"/>
        <w:numPr>
          <w:ilvl w:val="0"/>
          <w:numId w:val="19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3D32E2">
        <w:rPr>
          <w:rFonts w:ascii="Times New Roman" w:hAnsi="Times New Roman" w:cs="Times New Roman"/>
          <w:spacing w:val="-3"/>
          <w:sz w:val="24"/>
          <w:szCs w:val="24"/>
        </w:rPr>
        <w:t>сила нажима;</w:t>
      </w:r>
    </w:p>
    <w:p w:rsidR="00F54A42" w:rsidRPr="003D32E2" w:rsidRDefault="00F54A42" w:rsidP="00F54A42">
      <w:pPr>
        <w:widowControl w:val="0"/>
        <w:numPr>
          <w:ilvl w:val="0"/>
          <w:numId w:val="20"/>
        </w:numPr>
        <w:tabs>
          <w:tab w:val="clear" w:pos="1116"/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3D32E2">
        <w:rPr>
          <w:rFonts w:ascii="Times New Roman" w:hAnsi="Times New Roman" w:cs="Times New Roman"/>
          <w:spacing w:val="-2"/>
          <w:sz w:val="24"/>
          <w:szCs w:val="24"/>
        </w:rPr>
        <w:t>непрерывность линий.</w:t>
      </w: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1152"/>
        <w:rPr>
          <w:rFonts w:ascii="Times New Roman" w:hAnsi="Times New Roman" w:cs="Times New Roman"/>
          <w:spacing w:val="7"/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line="240" w:lineRule="auto"/>
        <w:ind w:left="1152"/>
        <w:rPr>
          <w:rFonts w:ascii="Times New Roman" w:hAnsi="Times New Roman" w:cs="Times New Roman"/>
          <w:spacing w:val="7"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Контрольно-измерительные материалы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Цель:</w:t>
      </w:r>
      <w:r w:rsidRPr="003D32E2">
        <w:rPr>
          <w:color w:val="000000"/>
        </w:rPr>
        <w:t> Определение ЗУН учащихся в соответствия с требованиями образовательной программы «Волшебная палитра».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Задачи: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3D32E2">
        <w:rPr>
          <w:i/>
          <w:iCs/>
          <w:color w:val="000000"/>
        </w:rPr>
        <w:t>образовательная</w:t>
      </w:r>
      <w:proofErr w:type="gramEnd"/>
      <w:r w:rsidRPr="003D32E2">
        <w:rPr>
          <w:i/>
          <w:iCs/>
          <w:color w:val="000000"/>
        </w:rPr>
        <w:t xml:space="preserve"> –</w:t>
      </w:r>
      <w:r w:rsidRPr="003D32E2">
        <w:rPr>
          <w:color w:val="000000"/>
        </w:rPr>
        <w:t> выявить уровень усвоения программы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3D32E2">
        <w:rPr>
          <w:i/>
          <w:iCs/>
          <w:color w:val="000000"/>
        </w:rPr>
        <w:t>развивающая</w:t>
      </w:r>
      <w:proofErr w:type="gramEnd"/>
      <w:r w:rsidRPr="003D32E2">
        <w:rPr>
          <w:i/>
          <w:iCs/>
          <w:color w:val="000000"/>
        </w:rPr>
        <w:t xml:space="preserve"> – </w:t>
      </w:r>
      <w:r w:rsidRPr="003D32E2">
        <w:rPr>
          <w:color w:val="000000"/>
        </w:rPr>
        <w:t>развивать умение свободно общаться, вести диалог, как с педагогом, так и с другими детьми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3D32E2">
        <w:rPr>
          <w:i/>
          <w:iCs/>
          <w:color w:val="000000"/>
        </w:rPr>
        <w:t>воспитательная</w:t>
      </w:r>
      <w:proofErr w:type="gramEnd"/>
      <w:r w:rsidRPr="003D32E2">
        <w:rPr>
          <w:color w:val="000000"/>
        </w:rPr>
        <w:t> – воспитывать чувства сопереживания детей за ответы других, чувство взаимопомощи.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Материалы и оборудование: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1. Лепестки с вопросами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3. Карточки с практическими заданиями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4. Простые и цветные карандаши, фломастеры, альбомные листы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5. Лист аттестации учащихся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6. Критерии оценки учащихся.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Ход аттестации: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Педагог предлагает поучаствовать учащимся в игре, выполнить задания, которые им предлагаются. Педагог знакомит с правилами игры, создаёт непринуждённую эмоциональную атмосферу в группе.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Дети выполняют задания: теоретические и практические.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Педагог фиксирует в листе аттестации уровень выполнения заданий в соответствии с критериями оценки.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По окончанию игры, педагог подводит итоги и поздравляет детей с успешным завершением.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Проводится рефлексия учащихся: что было интересно, что сложно, какие проблемы возникали в процессе игры?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 xml:space="preserve">Теоретические вопросы 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1. Назвать основные цвета в </w:t>
      </w:r>
      <w:proofErr w:type="spellStart"/>
      <w:r w:rsidRPr="003D32E2">
        <w:rPr>
          <w:color w:val="000000"/>
        </w:rPr>
        <w:t>цветоведении</w:t>
      </w:r>
      <w:proofErr w:type="spellEnd"/>
      <w:r w:rsidRPr="003D32E2">
        <w:rPr>
          <w:color w:val="000000"/>
        </w:rPr>
        <w:t xml:space="preserve"> (жёлтый, красный, синий).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2. </w:t>
      </w:r>
      <w:proofErr w:type="gramStart"/>
      <w:r w:rsidRPr="003D32E2">
        <w:rPr>
          <w:color w:val="000000"/>
        </w:rPr>
        <w:t xml:space="preserve">Назвать холодные цвета (синий, </w:t>
      </w:r>
      <w:proofErr w:type="spellStart"/>
      <w:r w:rsidRPr="003D32E2">
        <w:rPr>
          <w:color w:val="000000"/>
        </w:rPr>
        <w:t>голубой</w:t>
      </w:r>
      <w:proofErr w:type="spellEnd"/>
      <w:r w:rsidRPr="003D32E2">
        <w:rPr>
          <w:color w:val="000000"/>
        </w:rPr>
        <w:t xml:space="preserve">, </w:t>
      </w:r>
      <w:proofErr w:type="spellStart"/>
      <w:r w:rsidRPr="003D32E2">
        <w:rPr>
          <w:color w:val="000000"/>
        </w:rPr>
        <w:t>розовый</w:t>
      </w:r>
      <w:proofErr w:type="spellEnd"/>
      <w:r w:rsidRPr="003D32E2">
        <w:rPr>
          <w:color w:val="000000"/>
        </w:rPr>
        <w:t>, зелёный, фиолетовый, изумрудный и т.д.)</w:t>
      </w:r>
      <w:proofErr w:type="gramEnd"/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3. </w:t>
      </w:r>
      <w:proofErr w:type="gramStart"/>
      <w:r w:rsidRPr="003D32E2">
        <w:rPr>
          <w:color w:val="000000"/>
        </w:rPr>
        <w:t>Назвать тёплые цвета (жёлтый, оранжевый, красный, бордовый, коричневый и т.д.)</w:t>
      </w:r>
      <w:proofErr w:type="gramEnd"/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4. </w:t>
      </w:r>
      <w:proofErr w:type="gramStart"/>
      <w:r w:rsidRPr="003D32E2">
        <w:rPr>
          <w:color w:val="000000"/>
        </w:rPr>
        <w:t xml:space="preserve">Из каких цветов состоит радуга, какие из них дополнительные (красный, </w:t>
      </w:r>
      <w:r w:rsidRPr="003D32E2">
        <w:rPr>
          <w:color w:val="000000"/>
          <w:u w:val="single"/>
        </w:rPr>
        <w:t>оранжевый</w:t>
      </w:r>
      <w:r w:rsidRPr="003D32E2">
        <w:rPr>
          <w:color w:val="000000"/>
        </w:rPr>
        <w:t>, жёлтый, </w:t>
      </w:r>
      <w:r w:rsidRPr="003D32E2">
        <w:rPr>
          <w:color w:val="000000"/>
          <w:u w:val="single"/>
        </w:rPr>
        <w:t>зелёный</w:t>
      </w:r>
      <w:r w:rsidRPr="003D32E2">
        <w:rPr>
          <w:color w:val="000000"/>
        </w:rPr>
        <w:t xml:space="preserve">, </w:t>
      </w:r>
      <w:proofErr w:type="spellStart"/>
      <w:r w:rsidRPr="003D32E2">
        <w:rPr>
          <w:color w:val="000000"/>
        </w:rPr>
        <w:t>голубой</w:t>
      </w:r>
      <w:proofErr w:type="spellEnd"/>
      <w:r w:rsidRPr="003D32E2">
        <w:rPr>
          <w:color w:val="000000"/>
        </w:rPr>
        <w:t>, синий, </w:t>
      </w:r>
      <w:r w:rsidRPr="003D32E2">
        <w:rPr>
          <w:color w:val="000000"/>
          <w:u w:val="single"/>
        </w:rPr>
        <w:t>фиолетовый</w:t>
      </w:r>
      <w:r w:rsidRPr="003D32E2">
        <w:rPr>
          <w:color w:val="000000"/>
        </w:rPr>
        <w:t>)</w:t>
      </w:r>
      <w:proofErr w:type="gramEnd"/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5. Этапы выполнения творческой работы (задумка замысла, эскиз, подбор материалов и инструментов, выполнение работы, оформление, выставка).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 xml:space="preserve">Практические задания 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1. Дорисовать картинку по образцу.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2. Дорисовать симметричную картинку.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3. Дорисовать узор орнамента в полосе.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4. Дорисовать недостающие детали в рисунке.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5. Дорисовать декоративные элементы в рисунке.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D32E2">
        <w:rPr>
          <w:color w:val="000000"/>
        </w:rPr>
        <w:t>6. Нарисовать картинку по словесному описанию.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1. Стилизованное изображение ели.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2. Стилизованное изображение кошки.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3. Стилизованное изображение птицы.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4. Эскиз узора для крыльев бабочки в технике «джутовой филиграни»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>5. Узор из растительных элементов в круге.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Аттестационный лист учащихся.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D32E2">
        <w:rPr>
          <w:b/>
          <w:bCs/>
          <w:color w:val="000000"/>
        </w:rPr>
        <w:t>Критерии оценки учащихся.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i/>
          <w:iCs/>
          <w:color w:val="000000"/>
        </w:rPr>
        <w:t>В – высокий уровень.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Учащийся хорошо понимает и знает основные понятия и формулировки по программе. Знает разные виды </w:t>
      </w:r>
      <w:proofErr w:type="gramStart"/>
      <w:r w:rsidRPr="003D32E2">
        <w:rPr>
          <w:color w:val="000000"/>
        </w:rPr>
        <w:t>изо</w:t>
      </w:r>
      <w:proofErr w:type="gramEnd"/>
      <w:r w:rsidRPr="003D32E2">
        <w:rPr>
          <w:color w:val="000000"/>
        </w:rPr>
        <w:t>, легко ориентируется в них, может назвать материалы, знает этапы выполнения любой работы. Учащийся умеет работать самостоятельно, не затрудняется, не сомневается. В совершенстве владеет различными приемами работы и в различных техниках.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3D32E2">
        <w:rPr>
          <w:i/>
          <w:iCs/>
          <w:color w:val="000000"/>
        </w:rPr>
        <w:t>С</w:t>
      </w:r>
      <w:proofErr w:type="gramEnd"/>
      <w:r w:rsidRPr="003D32E2">
        <w:rPr>
          <w:i/>
          <w:iCs/>
          <w:color w:val="000000"/>
        </w:rPr>
        <w:t xml:space="preserve"> – средний уровень.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Учащийся старается работать самостоятельно. Не </w:t>
      </w:r>
      <w:proofErr w:type="gramStart"/>
      <w:r w:rsidRPr="003D32E2">
        <w:rPr>
          <w:color w:val="000000"/>
        </w:rPr>
        <w:t>всегда</w:t>
      </w:r>
      <w:proofErr w:type="gramEnd"/>
      <w:r w:rsidRPr="003D32E2">
        <w:rPr>
          <w:color w:val="000000"/>
        </w:rPr>
        <w:t xml:space="preserve"> получается правильно дать определение понятию. Возникают трудности в подборе нужного цвета, материала, формы при выполнении самостоятельной работы. Часть работы выполняет под руководством педагога.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i/>
          <w:iCs/>
          <w:color w:val="000000"/>
        </w:rPr>
        <w:t>Н – низкий уровень.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Не умеет работать самостоятельно, не правильно пользуется материалами и инструментами. Не знает основных и дополнительных цветов, понятий, определений. Затрудняется в поисках композиции. Не знает виды </w:t>
      </w:r>
      <w:proofErr w:type="gramStart"/>
      <w:r w:rsidRPr="003D32E2">
        <w:rPr>
          <w:color w:val="000000"/>
        </w:rPr>
        <w:t>изо</w:t>
      </w:r>
      <w:proofErr w:type="gramEnd"/>
      <w:r w:rsidRPr="003D32E2">
        <w:rPr>
          <w:color w:val="000000"/>
        </w:rPr>
        <w:t>, техник и этапов выполнения работ.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D32E2">
        <w:rPr>
          <w:color w:val="000000"/>
        </w:rPr>
        <w:t xml:space="preserve">Дата ________________ Педагог </w:t>
      </w:r>
      <w:proofErr w:type="gramStart"/>
      <w:r w:rsidRPr="003D32E2">
        <w:rPr>
          <w:color w:val="000000"/>
        </w:rPr>
        <w:t>ДО</w:t>
      </w:r>
      <w:proofErr w:type="gramEnd"/>
      <w:r w:rsidRPr="003D32E2">
        <w:rPr>
          <w:color w:val="000000"/>
        </w:rPr>
        <w:t xml:space="preserve"> ___________________ </w:t>
      </w:r>
    </w:p>
    <w:p w:rsidR="00F54A42" w:rsidRPr="003D32E2" w:rsidRDefault="00F54A42" w:rsidP="00F54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54A42" w:rsidRDefault="00F54A42" w:rsidP="00F54A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760">
        <w:rPr>
          <w:rFonts w:ascii="Times New Roman" w:hAnsi="Times New Roman" w:cs="Times New Roman"/>
          <w:sz w:val="24"/>
          <w:szCs w:val="24"/>
        </w:rPr>
        <w:t>Федеральный закон "Об образовании в Российской Федерации</w:t>
      </w:r>
      <w:proofErr w:type="gramStart"/>
      <w:r w:rsidRPr="00A34760">
        <w:rPr>
          <w:rFonts w:ascii="Times New Roman" w:hAnsi="Times New Roman" w:cs="Times New Roman"/>
          <w:sz w:val="24"/>
          <w:szCs w:val="24"/>
        </w:rPr>
        <w:t>"о</w:t>
      </w:r>
      <w:proofErr w:type="gramEnd"/>
      <w:r w:rsidRPr="00A34760">
        <w:rPr>
          <w:rFonts w:ascii="Times New Roman" w:hAnsi="Times New Roman" w:cs="Times New Roman"/>
          <w:sz w:val="24"/>
          <w:szCs w:val="24"/>
        </w:rPr>
        <w:t>т 29.12.2012 N 273-ФЗ (действующая редакция, 2016)</w:t>
      </w:r>
    </w:p>
    <w:p w:rsidR="00F54A42" w:rsidRPr="00336869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r w:rsidRPr="00336869">
        <w:rPr>
          <w:rStyle w:val="c0"/>
          <w:rFonts w:ascii="Times New Roman" w:hAnsi="Times New Roman" w:cs="Times New Roman"/>
        </w:rPr>
        <w:t>Концепция развития дополнительного образования детей</w:t>
      </w:r>
      <w:r w:rsidR="00140115">
        <w:rPr>
          <w:rStyle w:val="c0"/>
          <w:rFonts w:ascii="Times New Roman" w:hAnsi="Times New Roman" w:cs="Times New Roman"/>
        </w:rPr>
        <w:t xml:space="preserve"> </w:t>
      </w:r>
      <w:r w:rsidRPr="00336869">
        <w:rPr>
          <w:rStyle w:val="c0"/>
          <w:rFonts w:ascii="Times New Roman" w:hAnsi="Times New Roman" w:cs="Times New Roman"/>
        </w:rPr>
        <w:t>от 4 сентября 2014 г.  № 1726-р</w:t>
      </w:r>
    </w:p>
    <w:p w:rsidR="00F54A4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237D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онцепция</w:t>
      </w:r>
      <w:r w:rsidRPr="001237D7">
        <w:rPr>
          <w:rFonts w:ascii="Times New Roman" w:hAnsi="Times New Roman" w:cs="Times New Roman"/>
          <w:sz w:val="24"/>
          <w:szCs w:val="24"/>
        </w:rPr>
        <w:t>персонифицированного</w:t>
      </w:r>
      <w:proofErr w:type="spellEnd"/>
      <w:r w:rsidRPr="001237D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 в Ярославской области</w:t>
      </w:r>
    </w:p>
    <w:p w:rsidR="00F54A42" w:rsidRPr="00A34760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7D7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</w:t>
      </w:r>
      <w:proofErr w:type="spellStart"/>
      <w:r w:rsidRPr="001237D7">
        <w:rPr>
          <w:rFonts w:ascii="Times New Roman" w:hAnsi="Times New Roman" w:cs="Times New Roman"/>
          <w:sz w:val="24"/>
          <w:szCs w:val="24"/>
        </w:rPr>
        <w:t>нормативыСанПиН</w:t>
      </w:r>
      <w:proofErr w:type="spellEnd"/>
      <w:r w:rsidRPr="001237D7">
        <w:rPr>
          <w:rFonts w:ascii="Times New Roman" w:hAnsi="Times New Roman" w:cs="Times New Roman"/>
          <w:sz w:val="24"/>
          <w:szCs w:val="24"/>
        </w:rPr>
        <w:t xml:space="preserve"> 2.4.4.3172-14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Аверьянов А.П. «Изобразительная деятельность в детском саду». – М.: «</w:t>
      </w: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Мозаикасинтез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>», 2001.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Беззубцева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Г.В., Андриевская Т.Н. «Развиваем руку ребенка, готовим ее к рисованию и письму». - М.: «Гном и Д», 2003.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32E2">
        <w:rPr>
          <w:rFonts w:ascii="Times New Roman" w:hAnsi="Times New Roman" w:cs="Times New Roman"/>
          <w:sz w:val="24"/>
          <w:szCs w:val="24"/>
        </w:rPr>
        <w:t>Белая</w:t>
      </w:r>
      <w:proofErr w:type="gramEnd"/>
      <w:r w:rsidRPr="003D32E2">
        <w:rPr>
          <w:rFonts w:ascii="Times New Roman" w:hAnsi="Times New Roman" w:cs="Times New Roman"/>
          <w:sz w:val="24"/>
          <w:szCs w:val="24"/>
        </w:rPr>
        <w:t xml:space="preserve"> А.Е., </w:t>
      </w: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Мирясова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В.И. «Пальчиковые игры», - М.: «АСТ»,2002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Гаврина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С.Е., </w:t>
      </w: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Н.Л., Топоркова И.Г., </w:t>
      </w:r>
      <w:proofErr w:type="spellStart"/>
      <w:r w:rsidRPr="003D32E2">
        <w:rPr>
          <w:rFonts w:ascii="Times New Roman" w:hAnsi="Times New Roman" w:cs="Times New Roman"/>
          <w:sz w:val="24"/>
          <w:szCs w:val="24"/>
        </w:rPr>
        <w:t>Щербинина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С.В. «Развиваем руки – чтоб учиться и писать и красиво рисовать». – Ярославль: «Академия развития», 2000.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Гатанова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Н.В. «Развиваю мелкую моторику». – </w:t>
      </w:r>
      <w:proofErr w:type="spellStart"/>
      <w:proofErr w:type="gramStart"/>
      <w:r w:rsidRPr="003D32E2">
        <w:rPr>
          <w:rFonts w:ascii="Times New Roman" w:hAnsi="Times New Roman" w:cs="Times New Roman"/>
          <w:sz w:val="24"/>
          <w:szCs w:val="24"/>
        </w:rPr>
        <w:t>С-Пб</w:t>
      </w:r>
      <w:proofErr w:type="spellEnd"/>
      <w:proofErr w:type="gramEnd"/>
      <w:r w:rsidRPr="003D32E2">
        <w:rPr>
          <w:rFonts w:ascii="Times New Roman" w:hAnsi="Times New Roman" w:cs="Times New Roman"/>
          <w:sz w:val="24"/>
          <w:szCs w:val="24"/>
        </w:rPr>
        <w:t>.: «Питер», 2000.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Громова О.Н., Прокопенко Т.А. «Игры – забавы по развитию мелкой моторики у детей», М.: «Гном и Д», 2002.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Григорьева Г.Г. «Игровые приемы в обучении дошкольников изобразительной деятельности», - М.: «Просвещение», 1995.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«Дошкольное воспитание», № 5. – 1998.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«Дошкольное воспитание», № 8. – 1995.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 xml:space="preserve"> Ильина М.Н., Парамонова Л.Г., Головнева Н.Я. «Тесты для детей». – С – Пб</w:t>
      </w:r>
      <w:proofErr w:type="gramStart"/>
      <w:r w:rsidRPr="003D32E2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3D32E2">
        <w:rPr>
          <w:rFonts w:ascii="Times New Roman" w:hAnsi="Times New Roman" w:cs="Times New Roman"/>
          <w:sz w:val="24"/>
          <w:szCs w:val="24"/>
        </w:rPr>
        <w:t>АСТ», 1997.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>«Как научиться рисовать». – М.: «</w:t>
      </w:r>
      <w:proofErr w:type="spellStart"/>
      <w:r w:rsidRPr="003D32E2">
        <w:rPr>
          <w:rFonts w:ascii="Times New Roman" w:hAnsi="Times New Roman" w:cs="Times New Roman"/>
          <w:sz w:val="24"/>
          <w:szCs w:val="24"/>
        </w:rPr>
        <w:t>Росмен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>», 2000.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 xml:space="preserve"> Ковалева Е. «Готовим ребенка к школе». – М.: «Лист», 2000.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 xml:space="preserve"> Комарова Т.С. «Дети в мире творчества» - М.: «Мнемозина», 1995.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2E2">
        <w:rPr>
          <w:rFonts w:ascii="Times New Roman" w:hAnsi="Times New Roman" w:cs="Times New Roman"/>
          <w:sz w:val="24"/>
          <w:szCs w:val="24"/>
        </w:rPr>
        <w:t xml:space="preserve"> Комарова Т.С. «Изобразительное искусство детей в детском саду и школе». – М.: «Педагогическое общество России», 2000.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Кукзакова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Л.В. «Конструирование и ручной труд в детском саду». – М.: «Просвещение», 1987.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2E2">
        <w:rPr>
          <w:rFonts w:ascii="Times New Roman" w:hAnsi="Times New Roman" w:cs="Times New Roman"/>
          <w:sz w:val="24"/>
          <w:szCs w:val="24"/>
        </w:rPr>
        <w:t>Цвынтарный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М.Е. «Играем пальчиками и развиваем речь». – С – Пб</w:t>
      </w:r>
      <w:proofErr w:type="gramStart"/>
      <w:r w:rsidRPr="003D32E2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3D32E2">
        <w:rPr>
          <w:rFonts w:ascii="Times New Roman" w:hAnsi="Times New Roman" w:cs="Times New Roman"/>
          <w:sz w:val="24"/>
          <w:szCs w:val="24"/>
        </w:rPr>
        <w:t>Лань», 1999.</w:t>
      </w:r>
    </w:p>
    <w:p w:rsidR="00F54A42" w:rsidRPr="003D32E2" w:rsidRDefault="00F54A42" w:rsidP="00F54A42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2E2">
        <w:rPr>
          <w:rFonts w:ascii="Times New Roman" w:hAnsi="Times New Roman" w:cs="Times New Roman"/>
          <w:sz w:val="24"/>
          <w:szCs w:val="24"/>
        </w:rPr>
        <w:t>Швайко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 Г.С. «Занятия по изобразительной деятельности в детском саду». – М.: «</w:t>
      </w:r>
      <w:proofErr w:type="spellStart"/>
      <w:r w:rsidRPr="003D32E2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3D32E2">
        <w:rPr>
          <w:rFonts w:ascii="Times New Roman" w:hAnsi="Times New Roman" w:cs="Times New Roman"/>
          <w:sz w:val="24"/>
          <w:szCs w:val="24"/>
        </w:rPr>
        <w:t xml:space="preserve">», 2000.  </w:t>
      </w:r>
    </w:p>
    <w:p w:rsidR="00F54A42" w:rsidRPr="003D32E2" w:rsidRDefault="00F54A42" w:rsidP="00F54A42">
      <w:pPr>
        <w:tabs>
          <w:tab w:val="left" w:pos="20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tabs>
          <w:tab w:val="left" w:pos="20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tabs>
          <w:tab w:val="left" w:pos="20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tabs>
          <w:tab w:val="left" w:pos="20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tabs>
          <w:tab w:val="left" w:pos="205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Default="00F54A42" w:rsidP="00F54A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Default="00F54A42" w:rsidP="00F54A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Default="00F54A42" w:rsidP="00F54A42">
      <w:pPr>
        <w:tabs>
          <w:tab w:val="left" w:pos="8820"/>
        </w:tabs>
        <w:spacing w:line="240" w:lineRule="auto"/>
        <w:ind w:right="5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42" w:rsidRPr="003D32E2" w:rsidRDefault="00F54A42" w:rsidP="00F54A42">
      <w:pPr>
        <w:tabs>
          <w:tab w:val="left" w:pos="8820"/>
        </w:tabs>
        <w:spacing w:line="240" w:lineRule="auto"/>
        <w:ind w:right="53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D32E2">
        <w:rPr>
          <w:rFonts w:ascii="Times New Roman" w:hAnsi="Times New Roman" w:cs="Times New Roman"/>
          <w:b/>
          <w:sz w:val="24"/>
          <w:szCs w:val="24"/>
        </w:rPr>
        <w:t>Календарно- учебный  график работы объединения «Волшебная палитра»</w:t>
      </w:r>
    </w:p>
    <w:p w:rsidR="00F54A42" w:rsidRPr="003D32E2" w:rsidRDefault="00F54A42" w:rsidP="00F54A42">
      <w:pPr>
        <w:tabs>
          <w:tab w:val="left" w:pos="8820"/>
        </w:tabs>
        <w:spacing w:line="240" w:lineRule="auto"/>
        <w:ind w:right="5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E2">
        <w:rPr>
          <w:rFonts w:ascii="Times New Roman" w:hAnsi="Times New Roman" w:cs="Times New Roman"/>
          <w:b/>
          <w:sz w:val="24"/>
          <w:szCs w:val="24"/>
        </w:rPr>
        <w:t>2021  учебный год.</w:t>
      </w:r>
    </w:p>
    <w:tbl>
      <w:tblPr>
        <w:tblW w:w="7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418"/>
        <w:gridCol w:w="992"/>
        <w:gridCol w:w="992"/>
        <w:gridCol w:w="3554"/>
      </w:tblGrid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ind w:right="-15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Правила техники безопасности. 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Художественно-выразительные средства в рисовании. Знакомство с понятием линия.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штрих, мазок, пятно.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Нетрадиционные техники рисования: монотипия «Бабочка»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Нетрадиционные техники рисования: выдувание из трубочки «Осеннее дерево»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Цвет и форма. Понятие «контрастные цвета» «Артисты цирка»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«Ахроматические цвета» «В гостях у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Ахромоса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Композиции на теплую и холодную цветовую гамму. «В гостях у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Апельсинки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 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Передача формы деревьев и цветов «У Лукоморья дуб зеленый», «В саду сказочной феи»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11. 02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предметов круглой формы «Путешествие с 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Чиполлино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Пейзаж. Понятие о видах пейзажа «Мой город»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Правила линейной и воздушной перспективы.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Натюрморт. Виды. Натюрморт с натуры.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 Изображение животных в среде обитания.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«На птичьем дворе». Передача характерных особенностей животных.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Рисование животных по желанию детей.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Зимняя сказка. Беседа о красоте зимы. Зимние праздники и забавы.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Знакомство со сказками. Сказочные герои.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«Морозные узоры» (использование разных техник рисования)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 Богатырь» Изображение человека по сказкам А.С.Пушкина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в движении «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 Моя семья»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«Три девицы под окном»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Сказка рядом с нами «</w:t>
            </w:r>
            <w:proofErr w:type="spell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«Гуси-лебеди» 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«Царевна-Лягушка»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 </w:t>
            </w:r>
            <w:proofErr w:type="gramStart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рикладное искусство « Русская матрешка»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«Расцвели красивые цветы» 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«Одуванчики в траве»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«Декоративный натюрморт»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открыток. 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открыток.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Рисование по желанию детей.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 Мы помним, мы гордимся…»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«Летний луг»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«Бабочки на лугу»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«Скоро лето!»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Выставка лучших рисунков.</w:t>
            </w:r>
          </w:p>
        </w:tc>
      </w:tr>
      <w:tr w:rsidR="00F54A42" w:rsidRPr="003D32E2" w:rsidTr="001401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42" w:rsidRPr="003D32E2" w:rsidRDefault="00F54A42" w:rsidP="00140115">
            <w:pPr>
              <w:spacing w:line="240" w:lineRule="auto"/>
              <w:rPr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42" w:rsidRPr="003D32E2" w:rsidRDefault="00F54A42" w:rsidP="00140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2E2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</w:tr>
    </w:tbl>
    <w:p w:rsidR="00F54A42" w:rsidRPr="003D32E2" w:rsidRDefault="00F54A42" w:rsidP="00F54A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spacing w:line="240" w:lineRule="auto"/>
        <w:rPr>
          <w:sz w:val="24"/>
          <w:szCs w:val="24"/>
        </w:rPr>
      </w:pPr>
    </w:p>
    <w:p w:rsidR="00F54A42" w:rsidRPr="003D32E2" w:rsidRDefault="00F54A42" w:rsidP="00F54A42">
      <w:pPr>
        <w:widowControl w:val="0"/>
        <w:autoSpaceDE w:val="0"/>
        <w:autoSpaceDN w:val="0"/>
        <w:spacing w:after="0" w:line="240" w:lineRule="auto"/>
        <w:ind w:right="-145" w:firstLine="504"/>
        <w:jc w:val="both"/>
        <w:rPr>
          <w:rFonts w:ascii="Times New Roman" w:hAnsi="Times New Roman" w:cs="Times New Roman"/>
          <w:sz w:val="24"/>
          <w:szCs w:val="24"/>
        </w:rPr>
      </w:pPr>
    </w:p>
    <w:p w:rsidR="00F54A42" w:rsidRPr="003D32E2" w:rsidRDefault="00F54A42" w:rsidP="00F54A42">
      <w:pPr>
        <w:spacing w:line="240" w:lineRule="auto"/>
        <w:rPr>
          <w:sz w:val="24"/>
          <w:szCs w:val="24"/>
        </w:rPr>
      </w:pPr>
    </w:p>
    <w:p w:rsidR="00F54A42" w:rsidRPr="003D32E2" w:rsidRDefault="00F54A42" w:rsidP="00F54A42">
      <w:pPr>
        <w:spacing w:line="240" w:lineRule="auto"/>
        <w:rPr>
          <w:sz w:val="24"/>
          <w:szCs w:val="24"/>
        </w:rPr>
      </w:pPr>
    </w:p>
    <w:p w:rsidR="00F54A42" w:rsidRDefault="00F54A42" w:rsidP="00F54A42"/>
    <w:p w:rsidR="00AE56B3" w:rsidRDefault="00AE56B3"/>
    <w:sectPr w:rsidR="00AE56B3" w:rsidSect="00140115">
      <w:pgSz w:w="11904" w:h="16834"/>
      <w:pgMar w:top="1134" w:right="1134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28C9"/>
    <w:multiLevelType w:val="hybridMultilevel"/>
    <w:tmpl w:val="43B49D92"/>
    <w:lvl w:ilvl="0" w:tplc="7926229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3DE1CE2"/>
    <w:multiLevelType w:val="hybridMultilevel"/>
    <w:tmpl w:val="455C6224"/>
    <w:lvl w:ilvl="0" w:tplc="04190001">
      <w:start w:val="1"/>
      <w:numFmt w:val="bullet"/>
      <w:lvlText w:val=""/>
      <w:lvlJc w:val="left"/>
      <w:pPr>
        <w:tabs>
          <w:tab w:val="num" w:pos="1044"/>
        </w:tabs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2">
    <w:nsid w:val="0A4E7D0D"/>
    <w:multiLevelType w:val="hybridMultilevel"/>
    <w:tmpl w:val="14F07A28"/>
    <w:lvl w:ilvl="0" w:tplc="B512FB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A665844"/>
    <w:multiLevelType w:val="singleLevel"/>
    <w:tmpl w:val="23C9C7E5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4">
    <w:nsid w:val="0C182165"/>
    <w:multiLevelType w:val="hybridMultilevel"/>
    <w:tmpl w:val="C9820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FFF29"/>
    <w:multiLevelType w:val="singleLevel"/>
    <w:tmpl w:val="598FD725"/>
    <w:lvl w:ilvl="0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cs="Symbol" w:hint="default"/>
      </w:rPr>
    </w:lvl>
  </w:abstractNum>
  <w:abstractNum w:abstractNumId="6">
    <w:nsid w:val="0FFD9652"/>
    <w:multiLevelType w:val="singleLevel"/>
    <w:tmpl w:val="6D15374B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7">
    <w:nsid w:val="130CECEB"/>
    <w:multiLevelType w:val="singleLevel"/>
    <w:tmpl w:val="0FABC6B0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8">
    <w:nsid w:val="1B102C51"/>
    <w:multiLevelType w:val="singleLevel"/>
    <w:tmpl w:val="095D0BC2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</w:abstractNum>
  <w:abstractNum w:abstractNumId="9">
    <w:nsid w:val="1BE8013A"/>
    <w:multiLevelType w:val="singleLevel"/>
    <w:tmpl w:val="1B44917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CC20FCF"/>
    <w:multiLevelType w:val="singleLevel"/>
    <w:tmpl w:val="188073D3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11">
    <w:nsid w:val="201A65E8"/>
    <w:multiLevelType w:val="singleLevel"/>
    <w:tmpl w:val="72B377BD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12">
    <w:nsid w:val="23CA1FD1"/>
    <w:multiLevelType w:val="singleLevel"/>
    <w:tmpl w:val="474001AF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1224"/>
      </w:pPr>
      <w:rPr>
        <w:rFonts w:ascii="Symbol" w:hAnsi="Symbol" w:cs="Symbol" w:hint="default"/>
      </w:rPr>
    </w:lvl>
  </w:abstractNum>
  <w:abstractNum w:abstractNumId="13">
    <w:nsid w:val="2541141F"/>
    <w:multiLevelType w:val="singleLevel"/>
    <w:tmpl w:val="1B9DD57A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14">
    <w:nsid w:val="27AA54E8"/>
    <w:multiLevelType w:val="hybridMultilevel"/>
    <w:tmpl w:val="E796F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E7EF50"/>
    <w:multiLevelType w:val="singleLevel"/>
    <w:tmpl w:val="775720D0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16">
    <w:nsid w:val="2F04BEEB"/>
    <w:multiLevelType w:val="singleLevel"/>
    <w:tmpl w:val="47838D4F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17">
    <w:nsid w:val="2FC457E1"/>
    <w:multiLevelType w:val="singleLevel"/>
    <w:tmpl w:val="42F5D4B7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18">
    <w:nsid w:val="3CD6498A"/>
    <w:multiLevelType w:val="singleLevel"/>
    <w:tmpl w:val="7C48AB27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19">
    <w:nsid w:val="3D826F27"/>
    <w:multiLevelType w:val="singleLevel"/>
    <w:tmpl w:val="78BF2E9F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20">
    <w:nsid w:val="40C02566"/>
    <w:multiLevelType w:val="singleLevel"/>
    <w:tmpl w:val="4DA9B0CC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21">
    <w:nsid w:val="4364C6DF"/>
    <w:multiLevelType w:val="singleLevel"/>
    <w:tmpl w:val="3241EE2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</w:abstractNum>
  <w:abstractNum w:abstractNumId="22">
    <w:nsid w:val="43D12C63"/>
    <w:multiLevelType w:val="singleLevel"/>
    <w:tmpl w:val="23778917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23">
    <w:nsid w:val="447F5DAC"/>
    <w:multiLevelType w:val="singleLevel"/>
    <w:tmpl w:val="00A496E4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24">
    <w:nsid w:val="46911890"/>
    <w:multiLevelType w:val="singleLevel"/>
    <w:tmpl w:val="196C9F3B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25">
    <w:nsid w:val="4D4F7482"/>
    <w:multiLevelType w:val="singleLevel"/>
    <w:tmpl w:val="7BB94771"/>
    <w:lvl w:ilvl="0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cs="Symbol" w:hint="default"/>
      </w:rPr>
    </w:lvl>
  </w:abstractNum>
  <w:abstractNum w:abstractNumId="26">
    <w:nsid w:val="524C7A4C"/>
    <w:multiLevelType w:val="singleLevel"/>
    <w:tmpl w:val="3D6155DD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27">
    <w:nsid w:val="57F315B1"/>
    <w:multiLevelType w:val="singleLevel"/>
    <w:tmpl w:val="47C38C0C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28">
    <w:nsid w:val="584D49B5"/>
    <w:multiLevelType w:val="singleLevel"/>
    <w:tmpl w:val="21407274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29">
    <w:nsid w:val="59C1BFE0"/>
    <w:multiLevelType w:val="singleLevel"/>
    <w:tmpl w:val="5FE29B5E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30">
    <w:nsid w:val="5D65A57F"/>
    <w:multiLevelType w:val="singleLevel"/>
    <w:tmpl w:val="2E984181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</w:abstractNum>
  <w:abstractNum w:abstractNumId="31">
    <w:nsid w:val="66BC0A2F"/>
    <w:multiLevelType w:val="multilevel"/>
    <w:tmpl w:val="A270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3A3532"/>
    <w:multiLevelType w:val="singleLevel"/>
    <w:tmpl w:val="0EBCFAE7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33">
    <w:nsid w:val="6F3C51C4"/>
    <w:multiLevelType w:val="singleLevel"/>
    <w:tmpl w:val="0C764162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34">
    <w:nsid w:val="714DFC08"/>
    <w:multiLevelType w:val="singleLevel"/>
    <w:tmpl w:val="51EE9D16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35">
    <w:nsid w:val="71859915"/>
    <w:multiLevelType w:val="singleLevel"/>
    <w:tmpl w:val="29CCB955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36">
    <w:nsid w:val="724217D4"/>
    <w:multiLevelType w:val="singleLevel"/>
    <w:tmpl w:val="7CCF1261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37">
    <w:nsid w:val="734620AA"/>
    <w:multiLevelType w:val="singleLevel"/>
    <w:tmpl w:val="38DEB785"/>
    <w:lvl w:ilvl="0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cs="Symbol" w:hint="default"/>
      </w:rPr>
    </w:lvl>
  </w:abstractNum>
  <w:abstractNum w:abstractNumId="38">
    <w:nsid w:val="761EE884"/>
    <w:multiLevelType w:val="singleLevel"/>
    <w:tmpl w:val="688C6AF8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96"/>
      </w:pPr>
      <w:rPr>
        <w:rFonts w:ascii="Symbol" w:hAnsi="Symbol" w:cs="Symbol" w:hint="default"/>
      </w:rPr>
    </w:lvl>
  </w:abstractNum>
  <w:abstractNum w:abstractNumId="39">
    <w:nsid w:val="78394A21"/>
    <w:multiLevelType w:val="singleLevel"/>
    <w:tmpl w:val="30D4A58B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 w:cs="Symbol" w:hint="default"/>
      </w:rPr>
    </w:lvl>
  </w:abstractNum>
  <w:abstractNum w:abstractNumId="40">
    <w:nsid w:val="7A683EAA"/>
    <w:multiLevelType w:val="singleLevel"/>
    <w:tmpl w:val="3EF3863A"/>
    <w:lvl w:ilvl="0">
      <w:start w:val="1"/>
      <w:numFmt w:val="bullet"/>
      <w:lvlText w:val=""/>
      <w:lvlJc w:val="left"/>
      <w:pPr>
        <w:tabs>
          <w:tab w:val="num" w:pos="1368"/>
        </w:tabs>
        <w:ind w:left="1368" w:hanging="396"/>
      </w:pPr>
      <w:rPr>
        <w:rFonts w:ascii="Symbol" w:hAnsi="Symbol" w:cs="Symbol" w:hint="default"/>
      </w:rPr>
    </w:lvl>
  </w:abstractNum>
  <w:abstractNum w:abstractNumId="41">
    <w:nsid w:val="7A8873B9"/>
    <w:multiLevelType w:val="singleLevel"/>
    <w:tmpl w:val="2A8B78C9"/>
    <w:lvl w:ilvl="0">
      <w:start w:val="1"/>
      <w:numFmt w:val="bullet"/>
      <w:lvlText w:val=""/>
      <w:lvlJc w:val="left"/>
      <w:pPr>
        <w:tabs>
          <w:tab w:val="num" w:pos="538"/>
        </w:tabs>
        <w:ind w:left="538" w:hanging="396"/>
      </w:pPr>
      <w:rPr>
        <w:rFonts w:ascii="Symbol" w:hAnsi="Symbol" w:cs="Symbol" w:hint="default"/>
      </w:rPr>
    </w:lvl>
  </w:abstractNum>
  <w:abstractNum w:abstractNumId="42">
    <w:nsid w:val="7AA9EE57"/>
    <w:multiLevelType w:val="singleLevel"/>
    <w:tmpl w:val="346EFF8F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</w:abstractNum>
  <w:abstractNum w:abstractNumId="43">
    <w:nsid w:val="7AAA1989"/>
    <w:multiLevelType w:val="hybridMultilevel"/>
    <w:tmpl w:val="C7128014"/>
    <w:lvl w:ilvl="0" w:tplc="00A496E4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5"/>
  </w:num>
  <w:num w:numId="4">
    <w:abstractNumId w:val="40"/>
  </w:num>
  <w:num w:numId="5">
    <w:abstractNumId w:val="32"/>
  </w:num>
  <w:num w:numId="6">
    <w:abstractNumId w:val="19"/>
  </w:num>
  <w:num w:numId="7">
    <w:abstractNumId w:val="27"/>
  </w:num>
  <w:num w:numId="8">
    <w:abstractNumId w:val="3"/>
  </w:num>
  <w:num w:numId="9">
    <w:abstractNumId w:val="41"/>
  </w:num>
  <w:num w:numId="10">
    <w:abstractNumId w:val="10"/>
  </w:num>
  <w:num w:numId="11">
    <w:abstractNumId w:val="20"/>
  </w:num>
  <w:num w:numId="12">
    <w:abstractNumId w:val="28"/>
  </w:num>
  <w:num w:numId="13">
    <w:abstractNumId w:val="6"/>
  </w:num>
  <w:num w:numId="14">
    <w:abstractNumId w:val="18"/>
  </w:num>
  <w:num w:numId="15">
    <w:abstractNumId w:val="29"/>
  </w:num>
  <w:num w:numId="16">
    <w:abstractNumId w:val="15"/>
  </w:num>
  <w:num w:numId="17">
    <w:abstractNumId w:val="30"/>
  </w:num>
  <w:num w:numId="18">
    <w:abstractNumId w:val="26"/>
  </w:num>
  <w:num w:numId="19">
    <w:abstractNumId w:val="22"/>
  </w:num>
  <w:num w:numId="20">
    <w:abstractNumId w:val="13"/>
  </w:num>
  <w:num w:numId="21">
    <w:abstractNumId w:val="34"/>
  </w:num>
  <w:num w:numId="22">
    <w:abstractNumId w:val="36"/>
  </w:num>
  <w:num w:numId="23">
    <w:abstractNumId w:val="24"/>
  </w:num>
  <w:num w:numId="24">
    <w:abstractNumId w:val="35"/>
  </w:num>
  <w:num w:numId="25">
    <w:abstractNumId w:val="17"/>
  </w:num>
  <w:num w:numId="26">
    <w:abstractNumId w:val="23"/>
  </w:num>
  <w:num w:numId="27">
    <w:abstractNumId w:val="16"/>
  </w:num>
  <w:num w:numId="28">
    <w:abstractNumId w:val="8"/>
  </w:num>
  <w:num w:numId="29">
    <w:abstractNumId w:val="42"/>
  </w:num>
  <w:num w:numId="30">
    <w:abstractNumId w:val="21"/>
  </w:num>
  <w:num w:numId="31">
    <w:abstractNumId w:val="38"/>
  </w:num>
  <w:num w:numId="32">
    <w:abstractNumId w:val="25"/>
  </w:num>
  <w:num w:numId="33">
    <w:abstractNumId w:val="9"/>
  </w:num>
  <w:num w:numId="34">
    <w:abstractNumId w:val="11"/>
  </w:num>
  <w:num w:numId="35">
    <w:abstractNumId w:val="33"/>
  </w:num>
  <w:num w:numId="36">
    <w:abstractNumId w:val="7"/>
  </w:num>
  <w:num w:numId="37">
    <w:abstractNumId w:val="39"/>
  </w:num>
  <w:num w:numId="38">
    <w:abstractNumId w:val="1"/>
  </w:num>
  <w:num w:numId="39">
    <w:abstractNumId w:val="43"/>
  </w:num>
  <w:num w:numId="40">
    <w:abstractNumId w:val="2"/>
  </w:num>
  <w:num w:numId="41">
    <w:abstractNumId w:val="4"/>
  </w:num>
  <w:num w:numId="42">
    <w:abstractNumId w:val="0"/>
  </w:num>
  <w:num w:numId="43">
    <w:abstractNumId w:val="14"/>
  </w:num>
  <w:num w:numId="4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savePreviewPicture/>
  <w:compat>
    <w:useFELayout/>
  </w:compat>
  <w:rsids>
    <w:rsidRoot w:val="00F54A42"/>
    <w:rsid w:val="00140115"/>
    <w:rsid w:val="001B05BE"/>
    <w:rsid w:val="00235E36"/>
    <w:rsid w:val="002A447C"/>
    <w:rsid w:val="008A2535"/>
    <w:rsid w:val="00AE56B3"/>
    <w:rsid w:val="00B84C6D"/>
    <w:rsid w:val="00E22C4C"/>
    <w:rsid w:val="00E2423C"/>
    <w:rsid w:val="00F54A42"/>
    <w:rsid w:val="00FF6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54A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A4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54A42"/>
    <w:rPr>
      <w:color w:val="0000FF"/>
      <w:u w:val="single"/>
    </w:rPr>
  </w:style>
  <w:style w:type="character" w:customStyle="1" w:styleId="c0">
    <w:name w:val="c0"/>
    <w:basedOn w:val="a0"/>
    <w:rsid w:val="00F54A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3056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2020-12-28T08:31:00Z</dcterms:created>
  <dcterms:modified xsi:type="dcterms:W3CDTF">2021-04-02T06:06:00Z</dcterms:modified>
</cp:coreProperties>
</file>