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D36" w:rsidRDefault="005938EF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5938EF" w:rsidRDefault="005938EF" w:rsidP="005938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 xml:space="preserve">Разработаны муниципальной </w:t>
      </w:r>
    </w:p>
    <w:p w:rsidR="005938EF" w:rsidRDefault="005938EF" w:rsidP="005938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>предметно-методической</w:t>
      </w:r>
    </w:p>
    <w:p w:rsidR="005938EF" w:rsidRDefault="005938EF" w:rsidP="005938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E5239C">
        <w:rPr>
          <w:rFonts w:ascii="Times New Roman" w:hAnsi="Times New Roman"/>
          <w:sz w:val="28"/>
          <w:szCs w:val="28"/>
        </w:rPr>
        <w:t xml:space="preserve"> комиссией всероссийской </w:t>
      </w:r>
    </w:p>
    <w:p w:rsidR="005938EF" w:rsidRPr="00E5239C" w:rsidRDefault="005938EF" w:rsidP="005938EF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Pr="00E5239C">
        <w:rPr>
          <w:rFonts w:ascii="Times New Roman" w:hAnsi="Times New Roman"/>
          <w:sz w:val="28"/>
          <w:szCs w:val="28"/>
        </w:rPr>
        <w:t xml:space="preserve">олимпиады школьников по </w:t>
      </w:r>
      <w:r w:rsidR="0087189F">
        <w:rPr>
          <w:rFonts w:ascii="Times New Roman" w:hAnsi="Times New Roman"/>
          <w:sz w:val="28"/>
          <w:szCs w:val="28"/>
        </w:rPr>
        <w:t>обществознанию</w:t>
      </w: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 xml:space="preserve">Требования </w:t>
      </w: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>к организ</w:t>
      </w:r>
      <w:r>
        <w:rPr>
          <w:rFonts w:ascii="Times New Roman" w:hAnsi="Times New Roman"/>
          <w:b/>
          <w:sz w:val="28"/>
          <w:szCs w:val="28"/>
        </w:rPr>
        <w:t>ации и проведению школьного</w:t>
      </w:r>
      <w:r w:rsidRPr="00866E27">
        <w:rPr>
          <w:rFonts w:ascii="Times New Roman" w:hAnsi="Times New Roman"/>
          <w:b/>
          <w:sz w:val="28"/>
          <w:szCs w:val="28"/>
        </w:rPr>
        <w:t xml:space="preserve"> этапа </w:t>
      </w:r>
    </w:p>
    <w:p w:rsidR="00CB1D36" w:rsidRPr="00866E27" w:rsidRDefault="00CB1D36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 xml:space="preserve">всероссийской олимпиады школьников </w:t>
      </w:r>
      <w:r>
        <w:rPr>
          <w:rFonts w:ascii="Times New Roman" w:hAnsi="Times New Roman"/>
          <w:b/>
          <w:sz w:val="28"/>
          <w:szCs w:val="28"/>
        </w:rPr>
        <w:t>по обществознанию</w:t>
      </w:r>
    </w:p>
    <w:p w:rsidR="00CB1D36" w:rsidRPr="00866E27" w:rsidRDefault="004D0629" w:rsidP="00CB1D3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2025/2026</w:t>
      </w:r>
      <w:r w:rsidR="00CB1D36" w:rsidRPr="00866E27">
        <w:rPr>
          <w:rFonts w:ascii="Times New Roman" w:hAnsi="Times New Roman"/>
          <w:b/>
          <w:sz w:val="28"/>
          <w:szCs w:val="28"/>
        </w:rPr>
        <w:t xml:space="preserve"> учебного года</w:t>
      </w: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8EF" w:rsidRDefault="005938EF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938EF" w:rsidRDefault="004D0629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Брейтово, 2025</w:t>
      </w: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-147" w:type="dxa"/>
        <w:tblLook w:val="04A0"/>
      </w:tblPr>
      <w:tblGrid>
        <w:gridCol w:w="8477"/>
        <w:gridCol w:w="865"/>
      </w:tblGrid>
      <w:tr w:rsidR="00CB1D36" w:rsidRPr="006F333B" w:rsidTr="001E6902">
        <w:tc>
          <w:tcPr>
            <w:tcW w:w="8477" w:type="dxa"/>
            <w:hideMark/>
          </w:tcPr>
          <w:p w:rsidR="00CB1D36" w:rsidRPr="006F333B" w:rsidRDefault="00CB1D36" w:rsidP="00CB1D3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6F333B">
              <w:rPr>
                <w:rFonts w:ascii="Times New Roman" w:hAnsi="Times New Roman"/>
                <w:sz w:val="28"/>
                <w:szCs w:val="28"/>
              </w:rPr>
              <w:t>Общие положения…………………………………………………..</w:t>
            </w:r>
          </w:p>
        </w:tc>
        <w:tc>
          <w:tcPr>
            <w:tcW w:w="865" w:type="dxa"/>
          </w:tcPr>
          <w:p w:rsidR="00CB1D36" w:rsidRPr="0077778B" w:rsidRDefault="00CB1D3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78B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B1D36" w:rsidRPr="006F333B" w:rsidTr="001E6902">
        <w:tc>
          <w:tcPr>
            <w:tcW w:w="8477" w:type="dxa"/>
            <w:hideMark/>
          </w:tcPr>
          <w:p w:rsidR="00CB1D36" w:rsidRPr="006F333B" w:rsidRDefault="00CB1D36" w:rsidP="00CB1D3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6F333B">
              <w:rPr>
                <w:rFonts w:ascii="Times New Roman" w:hAnsi="Times New Roman"/>
                <w:sz w:val="28"/>
                <w:szCs w:val="28"/>
              </w:rPr>
              <w:t>Функции Оргкомитета……………………………………………...</w:t>
            </w:r>
          </w:p>
        </w:tc>
        <w:tc>
          <w:tcPr>
            <w:tcW w:w="865" w:type="dxa"/>
          </w:tcPr>
          <w:p w:rsidR="00CB1D36" w:rsidRPr="0077778B" w:rsidRDefault="00CB1D3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7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B1D36" w:rsidRPr="006F333B" w:rsidTr="001E6902">
        <w:tc>
          <w:tcPr>
            <w:tcW w:w="8477" w:type="dxa"/>
            <w:hideMark/>
          </w:tcPr>
          <w:p w:rsidR="00CB1D36" w:rsidRPr="006F333B" w:rsidRDefault="00CB1D36" w:rsidP="00CB1D3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6F333B">
              <w:rPr>
                <w:rFonts w:ascii="Times New Roman" w:hAnsi="Times New Roman"/>
                <w:sz w:val="28"/>
                <w:szCs w:val="28"/>
              </w:rPr>
              <w:t>Функции Жюри……………………………………………………...</w:t>
            </w:r>
          </w:p>
        </w:tc>
        <w:tc>
          <w:tcPr>
            <w:tcW w:w="865" w:type="dxa"/>
          </w:tcPr>
          <w:p w:rsidR="00CB1D36" w:rsidRPr="0077778B" w:rsidRDefault="00CB1D3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78B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B1D36" w:rsidRPr="006F333B" w:rsidTr="001E6902">
        <w:tc>
          <w:tcPr>
            <w:tcW w:w="8477" w:type="dxa"/>
            <w:hideMark/>
          </w:tcPr>
          <w:p w:rsidR="00CB1D36" w:rsidRPr="006F333B" w:rsidRDefault="00CB1D36" w:rsidP="00CB1D3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6F333B">
              <w:rPr>
                <w:rFonts w:ascii="Times New Roman" w:hAnsi="Times New Roman"/>
                <w:sz w:val="28"/>
                <w:szCs w:val="28"/>
              </w:rPr>
              <w:t>Порядок проведения олимпиады…………………………………..</w:t>
            </w:r>
          </w:p>
        </w:tc>
        <w:tc>
          <w:tcPr>
            <w:tcW w:w="865" w:type="dxa"/>
          </w:tcPr>
          <w:p w:rsidR="00CB1D36" w:rsidRPr="0077778B" w:rsidRDefault="00CB1D3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78B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CB1D36" w:rsidRPr="006F333B" w:rsidTr="001E6902">
        <w:tc>
          <w:tcPr>
            <w:tcW w:w="8477" w:type="dxa"/>
            <w:hideMark/>
          </w:tcPr>
          <w:p w:rsidR="00CB1D36" w:rsidRPr="006F333B" w:rsidRDefault="00CB1D36" w:rsidP="00CB1D3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6F333B">
              <w:rPr>
                <w:rFonts w:ascii="Times New Roman" w:hAnsi="Times New Roman"/>
                <w:sz w:val="28"/>
                <w:szCs w:val="28"/>
              </w:rPr>
              <w:t>Перечень материально-технического обеспечения для выполнения олимпиадных заданий………………………………..</w:t>
            </w:r>
          </w:p>
        </w:tc>
        <w:tc>
          <w:tcPr>
            <w:tcW w:w="865" w:type="dxa"/>
          </w:tcPr>
          <w:p w:rsidR="00CB1D36" w:rsidRPr="0077778B" w:rsidRDefault="00CB1D36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CB1D36" w:rsidRPr="0077778B" w:rsidRDefault="00CB1D36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78B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CB1D36" w:rsidRPr="006F333B" w:rsidTr="001E6902">
        <w:tc>
          <w:tcPr>
            <w:tcW w:w="8477" w:type="dxa"/>
            <w:hideMark/>
          </w:tcPr>
          <w:p w:rsidR="00CB1D36" w:rsidRPr="006F333B" w:rsidRDefault="00CB1D36" w:rsidP="00CB1D3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6F333B">
              <w:rPr>
                <w:rFonts w:ascii="Times New Roman" w:hAnsi="Times New Roman"/>
                <w:sz w:val="28"/>
                <w:szCs w:val="28"/>
              </w:rPr>
              <w:t>Порядок разбора олимпиадных заданий и показа работ…………</w:t>
            </w:r>
          </w:p>
        </w:tc>
        <w:tc>
          <w:tcPr>
            <w:tcW w:w="865" w:type="dxa"/>
          </w:tcPr>
          <w:p w:rsidR="00CB1D36" w:rsidRPr="0077778B" w:rsidRDefault="00CB1D36" w:rsidP="001E6902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777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B1D36" w:rsidRPr="006F333B" w:rsidTr="001E6902">
        <w:tc>
          <w:tcPr>
            <w:tcW w:w="8477" w:type="dxa"/>
            <w:hideMark/>
          </w:tcPr>
          <w:p w:rsidR="00CB1D36" w:rsidRPr="006F333B" w:rsidRDefault="00CB1D36" w:rsidP="00CB1D3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6F333B">
              <w:rPr>
                <w:rFonts w:ascii="Times New Roman" w:hAnsi="Times New Roman"/>
                <w:sz w:val="28"/>
                <w:szCs w:val="28"/>
              </w:rPr>
              <w:t>Порядок рассмотрения апелляций…………………………………</w:t>
            </w:r>
          </w:p>
        </w:tc>
        <w:tc>
          <w:tcPr>
            <w:tcW w:w="865" w:type="dxa"/>
          </w:tcPr>
          <w:p w:rsidR="00CB1D36" w:rsidRPr="0077778B" w:rsidRDefault="00CB1D3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78B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B1D36" w:rsidRPr="006F333B" w:rsidTr="001E6902">
        <w:tc>
          <w:tcPr>
            <w:tcW w:w="8477" w:type="dxa"/>
            <w:hideMark/>
          </w:tcPr>
          <w:p w:rsidR="00CB1D36" w:rsidRPr="006F333B" w:rsidRDefault="00CB1D36" w:rsidP="00CB1D36">
            <w:pPr>
              <w:pStyle w:val="a3"/>
              <w:numPr>
                <w:ilvl w:val="1"/>
                <w:numId w:val="8"/>
              </w:numPr>
              <w:spacing w:after="0" w:line="240" w:lineRule="auto"/>
              <w:ind w:left="518" w:hanging="518"/>
              <w:rPr>
                <w:rFonts w:ascii="Times New Roman" w:hAnsi="Times New Roman"/>
                <w:sz w:val="28"/>
                <w:szCs w:val="28"/>
              </w:rPr>
            </w:pPr>
            <w:r w:rsidRPr="006F333B">
              <w:rPr>
                <w:rFonts w:ascii="Times New Roman" w:hAnsi="Times New Roman"/>
                <w:sz w:val="28"/>
                <w:szCs w:val="28"/>
              </w:rPr>
              <w:t>Порядок подведения итогов олимпиады…………………………..</w:t>
            </w:r>
          </w:p>
        </w:tc>
        <w:tc>
          <w:tcPr>
            <w:tcW w:w="865" w:type="dxa"/>
          </w:tcPr>
          <w:p w:rsidR="00CB1D36" w:rsidRPr="0077778B" w:rsidRDefault="00CB1D36" w:rsidP="001E6902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7778B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</w:tr>
    </w:tbl>
    <w:p w:rsidR="00CB1D36" w:rsidRDefault="00CB1D36" w:rsidP="00CB1D36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B1D36" w:rsidRPr="00866E27" w:rsidRDefault="00CB1D36" w:rsidP="00CB1D36">
      <w:pPr>
        <w:numPr>
          <w:ilvl w:val="0"/>
          <w:numId w:val="9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br w:type="page"/>
      </w:r>
      <w:r w:rsidRPr="00866E27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CB1D36" w:rsidRPr="00866E27" w:rsidRDefault="00CB1D36" w:rsidP="00CB1D36">
      <w:pPr>
        <w:pStyle w:val="a3"/>
        <w:tabs>
          <w:tab w:val="left" w:pos="3285"/>
        </w:tabs>
        <w:spacing w:after="0" w:line="240" w:lineRule="auto"/>
        <w:ind w:left="567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ab/>
      </w:r>
    </w:p>
    <w:p w:rsidR="00701E06" w:rsidRDefault="00701E0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181905">
        <w:rPr>
          <w:rFonts w:ascii="Times New Roman" w:hAnsi="Times New Roman"/>
          <w:sz w:val="28"/>
          <w:szCs w:val="28"/>
        </w:rPr>
        <w:t xml:space="preserve">Настоящие требования к проведению школьного этапа всероссийской олимпиады школьников по истории составлены на основе Порядка проведения всероссийской олимпиады школьников, утвержденного приказом Министерства </w:t>
      </w:r>
      <w:r>
        <w:rPr>
          <w:rFonts w:ascii="Times New Roman" w:hAnsi="Times New Roman"/>
          <w:sz w:val="28"/>
          <w:szCs w:val="28"/>
        </w:rPr>
        <w:t>просвещения РФ от 27.11.2020 № 678 « Об утверждении Порядка проведения всероссийской олимпиады школьников» ( с изменениями от 16 августа 2021г, 14 февраля 2022, 26 января 2023г, 05 августа 2024г, 18 февраля 2025г), методическими рекомендациями по проведению школьного и муниципального этапов всероссийской олимпиады школьников в 2025-2026 учебном году.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66E27">
        <w:rPr>
          <w:rFonts w:ascii="Times New Roman" w:hAnsi="Times New Roman"/>
          <w:sz w:val="28"/>
          <w:szCs w:val="28"/>
        </w:rPr>
        <w:t xml:space="preserve"> этап всероссийской олимпиады ш</w:t>
      </w:r>
      <w:r>
        <w:rPr>
          <w:rFonts w:ascii="Times New Roman" w:hAnsi="Times New Roman"/>
          <w:sz w:val="28"/>
          <w:szCs w:val="28"/>
        </w:rPr>
        <w:t>кольников (далее – школьный</w:t>
      </w:r>
      <w:r w:rsidRPr="00866E27">
        <w:rPr>
          <w:rFonts w:ascii="Times New Roman" w:hAnsi="Times New Roman"/>
          <w:sz w:val="28"/>
          <w:szCs w:val="28"/>
        </w:rPr>
        <w:t xml:space="preserve"> этап олимпиады)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 xml:space="preserve"> проводится по зада</w:t>
      </w:r>
      <w:r>
        <w:rPr>
          <w:rFonts w:ascii="Times New Roman" w:hAnsi="Times New Roman"/>
          <w:sz w:val="28"/>
          <w:szCs w:val="28"/>
        </w:rPr>
        <w:t>ниям, разработанным муниципальной</w:t>
      </w:r>
      <w:r w:rsidRPr="00866E27">
        <w:rPr>
          <w:rFonts w:ascii="Times New Roman" w:hAnsi="Times New Roman"/>
          <w:sz w:val="28"/>
          <w:szCs w:val="28"/>
        </w:rPr>
        <w:t xml:space="preserve"> предметно-методической комиссией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1AED">
        <w:rPr>
          <w:rFonts w:ascii="Times New Roman" w:hAnsi="Times New Roman"/>
          <w:sz w:val="28"/>
          <w:szCs w:val="26"/>
        </w:rPr>
        <w:t xml:space="preserve">в соответствии с рекомендациями Центральной предметно-методической комиссии по </w:t>
      </w:r>
      <w:r>
        <w:rPr>
          <w:rFonts w:ascii="Times New Roman" w:hAnsi="Times New Roman"/>
          <w:sz w:val="28"/>
          <w:szCs w:val="26"/>
        </w:rPr>
        <w:t>обществознанию</w:t>
      </w:r>
      <w:r w:rsidRPr="00866E27">
        <w:rPr>
          <w:rFonts w:ascii="Times New Roman" w:hAnsi="Times New Roman"/>
          <w:sz w:val="28"/>
          <w:szCs w:val="28"/>
        </w:rPr>
        <w:t>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школьном</w:t>
      </w:r>
      <w:r w:rsidRPr="00866E27">
        <w:rPr>
          <w:rFonts w:ascii="Times New Roman" w:hAnsi="Times New Roman"/>
          <w:sz w:val="28"/>
          <w:szCs w:val="28"/>
        </w:rPr>
        <w:t xml:space="preserve"> этапе олимпиады </w:t>
      </w:r>
      <w:r>
        <w:rPr>
          <w:rFonts w:ascii="Times New Roman" w:hAnsi="Times New Roman"/>
          <w:sz w:val="28"/>
          <w:szCs w:val="28"/>
        </w:rPr>
        <w:t>по обществознанию индивидуальное участие на добровольной основе принимают обучающиеся 5-11 классов организаций, осуществляющих образовательную деятельность по образовательным программам основного общего и среднего общего образования.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66E27">
        <w:rPr>
          <w:rFonts w:ascii="Times New Roman" w:hAnsi="Times New Roman"/>
          <w:sz w:val="28"/>
          <w:szCs w:val="28"/>
        </w:rPr>
        <w:t xml:space="preserve"> этап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 xml:space="preserve"> проводится в один </w:t>
      </w:r>
      <w:r>
        <w:rPr>
          <w:rFonts w:ascii="Times New Roman" w:hAnsi="Times New Roman"/>
          <w:sz w:val="28"/>
          <w:szCs w:val="28"/>
        </w:rPr>
        <w:t xml:space="preserve">(письменный) </w:t>
      </w:r>
      <w:r w:rsidRPr="00866E27">
        <w:rPr>
          <w:rFonts w:ascii="Times New Roman" w:hAnsi="Times New Roman"/>
          <w:sz w:val="28"/>
          <w:szCs w:val="28"/>
        </w:rPr>
        <w:t>тур</w:t>
      </w:r>
      <w:r>
        <w:rPr>
          <w:rFonts w:ascii="Times New Roman" w:hAnsi="Times New Roman"/>
          <w:sz w:val="28"/>
          <w:szCs w:val="28"/>
        </w:rPr>
        <w:t xml:space="preserve"> для 7-11 классов.</w:t>
      </w:r>
    </w:p>
    <w:p w:rsidR="00CB1D36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66E27">
        <w:rPr>
          <w:rFonts w:ascii="Times New Roman" w:hAnsi="Times New Roman"/>
          <w:sz w:val="28"/>
          <w:szCs w:val="28"/>
        </w:rPr>
        <w:t xml:space="preserve"> этап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 xml:space="preserve"> проводится в </w:t>
      </w:r>
      <w:r>
        <w:rPr>
          <w:rFonts w:ascii="Times New Roman" w:hAnsi="Times New Roman"/>
          <w:sz w:val="28"/>
          <w:szCs w:val="28"/>
        </w:rPr>
        <w:t>пяти</w:t>
      </w:r>
      <w:r w:rsidRPr="00866E27">
        <w:rPr>
          <w:rFonts w:ascii="Times New Roman" w:hAnsi="Times New Roman"/>
          <w:sz w:val="28"/>
          <w:szCs w:val="28"/>
        </w:rPr>
        <w:t xml:space="preserve"> возрастных параллелях: 7</w:t>
      </w:r>
      <w:r>
        <w:rPr>
          <w:rFonts w:ascii="Times New Roman" w:hAnsi="Times New Roman"/>
          <w:sz w:val="28"/>
          <w:szCs w:val="28"/>
        </w:rPr>
        <w:t xml:space="preserve">, </w:t>
      </w:r>
      <w:r w:rsidRPr="00866E27">
        <w:rPr>
          <w:rFonts w:ascii="Times New Roman" w:hAnsi="Times New Roman"/>
          <w:sz w:val="28"/>
          <w:szCs w:val="28"/>
        </w:rPr>
        <w:t>8, 9, 10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66E27">
        <w:rPr>
          <w:rFonts w:ascii="Times New Roman" w:hAnsi="Times New Roman"/>
          <w:sz w:val="28"/>
          <w:szCs w:val="28"/>
        </w:rPr>
        <w:t>11 классы.</w:t>
      </w:r>
    </w:p>
    <w:p w:rsidR="00CB1D36" w:rsidRPr="00A543B0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32"/>
          <w:szCs w:val="28"/>
        </w:rPr>
      </w:pPr>
      <w:r w:rsidRPr="005B09FD">
        <w:rPr>
          <w:rFonts w:ascii="Times New Roman" w:hAnsi="Times New Roman"/>
          <w:sz w:val="28"/>
          <w:szCs w:val="26"/>
        </w:rPr>
        <w:t>Количество заданий в каждой возрастной параллели составляет:</w:t>
      </w:r>
    </w:p>
    <w:p w:rsidR="00CB1D36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7 класс – 4 задания,</w:t>
      </w:r>
    </w:p>
    <w:p w:rsidR="00CB1D36" w:rsidRPr="005B09FD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6"/>
        </w:rPr>
      </w:pPr>
      <w:r w:rsidRPr="005B09FD">
        <w:rPr>
          <w:rFonts w:ascii="Times New Roman" w:hAnsi="Times New Roman"/>
          <w:sz w:val="28"/>
          <w:szCs w:val="26"/>
        </w:rPr>
        <w:t>8 классы – 8 заданий,</w:t>
      </w:r>
    </w:p>
    <w:p w:rsidR="00CB1D36" w:rsidRPr="005B09FD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6"/>
        </w:rPr>
      </w:pPr>
      <w:r w:rsidRPr="005B09FD">
        <w:rPr>
          <w:rFonts w:ascii="Times New Roman" w:hAnsi="Times New Roman"/>
          <w:sz w:val="28"/>
          <w:szCs w:val="26"/>
        </w:rPr>
        <w:t>9</w:t>
      </w:r>
      <w:r>
        <w:rPr>
          <w:rFonts w:ascii="Times New Roman" w:hAnsi="Times New Roman"/>
          <w:sz w:val="28"/>
          <w:szCs w:val="26"/>
        </w:rPr>
        <w:t xml:space="preserve"> класс – 5 задания</w:t>
      </w:r>
      <w:r w:rsidRPr="005B09FD">
        <w:rPr>
          <w:rFonts w:ascii="Times New Roman" w:hAnsi="Times New Roman"/>
          <w:sz w:val="28"/>
          <w:szCs w:val="26"/>
        </w:rPr>
        <w:t>,</w:t>
      </w:r>
    </w:p>
    <w:p w:rsidR="00CB1D36" w:rsidRPr="005B09FD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10 класс – 2 задания и 3 темы для написания обществоведческого эссе</w:t>
      </w:r>
      <w:r w:rsidRPr="005B09FD">
        <w:rPr>
          <w:rFonts w:ascii="Times New Roman" w:hAnsi="Times New Roman"/>
          <w:sz w:val="28"/>
          <w:szCs w:val="26"/>
        </w:rPr>
        <w:t>,</w:t>
      </w:r>
    </w:p>
    <w:p w:rsidR="00CB1D36" w:rsidRPr="00CC06AA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11 класс – 19 заданий и 14</w:t>
      </w:r>
      <w:r w:rsidRPr="005B09FD">
        <w:rPr>
          <w:rFonts w:ascii="Times New Roman" w:hAnsi="Times New Roman"/>
          <w:sz w:val="28"/>
          <w:szCs w:val="26"/>
        </w:rPr>
        <w:t xml:space="preserve"> тем для написания </w:t>
      </w:r>
      <w:r w:rsidRPr="00174861">
        <w:rPr>
          <w:rFonts w:ascii="Times New Roman" w:hAnsi="Times New Roman"/>
          <w:sz w:val="28"/>
          <w:szCs w:val="26"/>
        </w:rPr>
        <w:t xml:space="preserve">обществоведческого </w:t>
      </w:r>
      <w:r w:rsidRPr="005B09FD">
        <w:rPr>
          <w:rFonts w:ascii="Times New Roman" w:hAnsi="Times New Roman"/>
          <w:sz w:val="28"/>
          <w:szCs w:val="26"/>
        </w:rPr>
        <w:t>эссе.</w:t>
      </w:r>
    </w:p>
    <w:p w:rsidR="00CB1D36" w:rsidRPr="002A1AED" w:rsidRDefault="00CB1D36" w:rsidP="00CB1D3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8"/>
          <w:szCs w:val="26"/>
        </w:rPr>
      </w:pPr>
      <w:r w:rsidRPr="002A1AED">
        <w:rPr>
          <w:rFonts w:ascii="Times New Roman" w:hAnsi="Times New Roman"/>
          <w:sz w:val="28"/>
          <w:szCs w:val="26"/>
        </w:rPr>
        <w:t>Время выполнения за</w:t>
      </w:r>
      <w:r>
        <w:rPr>
          <w:rFonts w:ascii="Times New Roman" w:hAnsi="Times New Roman"/>
          <w:sz w:val="28"/>
          <w:szCs w:val="26"/>
        </w:rPr>
        <w:t>даний участниками школьного</w:t>
      </w:r>
      <w:r w:rsidRPr="002A1AED">
        <w:rPr>
          <w:rFonts w:ascii="Times New Roman" w:hAnsi="Times New Roman"/>
          <w:sz w:val="28"/>
          <w:szCs w:val="26"/>
        </w:rPr>
        <w:t xml:space="preserve"> этапа олимпиады по </w:t>
      </w:r>
      <w:r>
        <w:rPr>
          <w:rFonts w:ascii="Times New Roman" w:hAnsi="Times New Roman"/>
          <w:sz w:val="28"/>
          <w:szCs w:val="26"/>
        </w:rPr>
        <w:t>обществознанию</w:t>
      </w:r>
      <w:r w:rsidRPr="002A1AED">
        <w:rPr>
          <w:rFonts w:ascii="Times New Roman" w:hAnsi="Times New Roman"/>
          <w:sz w:val="28"/>
          <w:szCs w:val="26"/>
        </w:rPr>
        <w:t xml:space="preserve"> (в астрономических часах):</w:t>
      </w:r>
    </w:p>
    <w:p w:rsidR="00CB1D36" w:rsidRPr="002A1AED" w:rsidRDefault="00CB1D36" w:rsidP="00CB1D36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7-9</w:t>
      </w:r>
      <w:r w:rsidRPr="002A1AED">
        <w:rPr>
          <w:rFonts w:ascii="Times New Roman" w:hAnsi="Times New Roman"/>
          <w:sz w:val="28"/>
          <w:szCs w:val="26"/>
        </w:rPr>
        <w:t xml:space="preserve"> классы – </w:t>
      </w:r>
      <w:r>
        <w:rPr>
          <w:rFonts w:ascii="Times New Roman" w:hAnsi="Times New Roman"/>
          <w:sz w:val="28"/>
          <w:szCs w:val="26"/>
        </w:rPr>
        <w:t>1,5</w:t>
      </w:r>
      <w:r w:rsidRPr="002A1AED">
        <w:rPr>
          <w:rFonts w:ascii="Times New Roman" w:hAnsi="Times New Roman"/>
          <w:sz w:val="28"/>
          <w:szCs w:val="26"/>
        </w:rPr>
        <w:t xml:space="preserve"> часа,</w:t>
      </w:r>
    </w:p>
    <w:p w:rsidR="00CB1D36" w:rsidRPr="002A1AED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8"/>
        <w:contextualSpacing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 xml:space="preserve">10 и </w:t>
      </w:r>
      <w:r w:rsidRPr="002A1AED">
        <w:rPr>
          <w:rFonts w:ascii="Times New Roman" w:hAnsi="Times New Roman"/>
          <w:sz w:val="28"/>
          <w:szCs w:val="26"/>
        </w:rPr>
        <w:t xml:space="preserve">11 классы – </w:t>
      </w:r>
      <w:r>
        <w:rPr>
          <w:rFonts w:ascii="Times New Roman" w:hAnsi="Times New Roman"/>
          <w:sz w:val="28"/>
          <w:szCs w:val="26"/>
        </w:rPr>
        <w:t>2,5</w:t>
      </w:r>
      <w:r w:rsidRPr="002A1AED">
        <w:rPr>
          <w:rFonts w:ascii="Times New Roman" w:hAnsi="Times New Roman"/>
          <w:sz w:val="28"/>
          <w:szCs w:val="26"/>
        </w:rPr>
        <w:t xml:space="preserve"> часа.</w:t>
      </w:r>
    </w:p>
    <w:p w:rsidR="00CB1D36" w:rsidRPr="00CC06AA" w:rsidRDefault="00CB1D36" w:rsidP="00CB1D36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</w:rPr>
      </w:pPr>
      <w:r w:rsidRPr="00CC06AA">
        <w:rPr>
          <w:rFonts w:ascii="Times New Roman" w:hAnsi="Times New Roman"/>
          <w:sz w:val="28"/>
          <w:szCs w:val="26"/>
        </w:rPr>
        <w:t>С</w:t>
      </w:r>
      <w:r>
        <w:rPr>
          <w:rFonts w:ascii="Times New Roman" w:hAnsi="Times New Roman"/>
          <w:sz w:val="28"/>
          <w:szCs w:val="26"/>
        </w:rPr>
        <w:t>одержание заданий школьного</w:t>
      </w:r>
      <w:r w:rsidRPr="00CC06AA">
        <w:rPr>
          <w:rFonts w:ascii="Times New Roman" w:hAnsi="Times New Roman"/>
          <w:sz w:val="28"/>
          <w:szCs w:val="26"/>
        </w:rPr>
        <w:t xml:space="preserve"> этапа олимпиады по </w:t>
      </w:r>
      <w:r>
        <w:rPr>
          <w:rFonts w:ascii="Times New Roman" w:hAnsi="Times New Roman"/>
          <w:sz w:val="28"/>
          <w:szCs w:val="26"/>
        </w:rPr>
        <w:t>обществознанию</w:t>
      </w:r>
      <w:r w:rsidRPr="00CC06AA">
        <w:rPr>
          <w:rFonts w:ascii="Times New Roman" w:hAnsi="Times New Roman"/>
          <w:sz w:val="28"/>
          <w:szCs w:val="26"/>
        </w:rPr>
        <w:t xml:space="preserve"> соответствует требованиям федерального государственного образовательного стандарта основного общего и среднего общего образования по предмету «</w:t>
      </w:r>
      <w:r>
        <w:rPr>
          <w:rFonts w:ascii="Times New Roman" w:hAnsi="Times New Roman"/>
          <w:sz w:val="28"/>
          <w:szCs w:val="26"/>
        </w:rPr>
        <w:t>Обществознание</w:t>
      </w:r>
      <w:r w:rsidRPr="00CC06AA">
        <w:rPr>
          <w:rFonts w:ascii="Times New Roman" w:hAnsi="Times New Roman"/>
          <w:sz w:val="28"/>
          <w:szCs w:val="26"/>
        </w:rPr>
        <w:t xml:space="preserve">» и выстроено с учетом учебных программ и школьных учебников по </w:t>
      </w:r>
      <w:r>
        <w:rPr>
          <w:rFonts w:ascii="Times New Roman" w:hAnsi="Times New Roman"/>
          <w:sz w:val="28"/>
          <w:szCs w:val="26"/>
        </w:rPr>
        <w:t>обществознанию</w:t>
      </w:r>
      <w:r w:rsidRPr="00CC06AA">
        <w:rPr>
          <w:rFonts w:ascii="Times New Roman" w:hAnsi="Times New Roman"/>
          <w:sz w:val="28"/>
          <w:szCs w:val="26"/>
        </w:rPr>
        <w:t xml:space="preserve">. </w:t>
      </w:r>
    </w:p>
    <w:p w:rsidR="00CB1D36" w:rsidRDefault="00CB1D36" w:rsidP="00CB1D36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</w:t>
      </w:r>
      <w:r w:rsidRPr="00692F79">
        <w:rPr>
          <w:rFonts w:ascii="Times New Roman" w:hAnsi="Times New Roman"/>
          <w:sz w:val="28"/>
          <w:szCs w:val="26"/>
        </w:rPr>
        <w:t xml:space="preserve">ринципы формирования заданий </w:t>
      </w:r>
      <w:r>
        <w:rPr>
          <w:rFonts w:ascii="Times New Roman" w:hAnsi="Times New Roman"/>
          <w:sz w:val="28"/>
          <w:szCs w:val="26"/>
        </w:rPr>
        <w:t>школьного</w:t>
      </w:r>
      <w:r w:rsidRPr="00CC06AA">
        <w:rPr>
          <w:rFonts w:ascii="Times New Roman" w:hAnsi="Times New Roman"/>
          <w:sz w:val="28"/>
          <w:szCs w:val="26"/>
        </w:rPr>
        <w:t xml:space="preserve"> этапа олимпиады по </w:t>
      </w:r>
      <w:r>
        <w:rPr>
          <w:rFonts w:ascii="Times New Roman" w:hAnsi="Times New Roman"/>
          <w:sz w:val="28"/>
          <w:szCs w:val="26"/>
        </w:rPr>
        <w:t>обществознанию</w:t>
      </w:r>
      <w:r w:rsidRPr="00692F79">
        <w:rPr>
          <w:rFonts w:ascii="Times New Roman" w:hAnsi="Times New Roman"/>
          <w:sz w:val="28"/>
          <w:szCs w:val="26"/>
        </w:rPr>
        <w:t xml:space="preserve">: </w:t>
      </w:r>
    </w:p>
    <w:p w:rsidR="00CB1D36" w:rsidRDefault="00CB1D36" w:rsidP="00CB1D3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у</w:t>
      </w:r>
      <w:r w:rsidRPr="00692F79">
        <w:rPr>
          <w:rFonts w:ascii="Times New Roman" w:hAnsi="Times New Roman"/>
          <w:sz w:val="28"/>
          <w:szCs w:val="26"/>
        </w:rPr>
        <w:t xml:space="preserve">чет возрастных особенностей </w:t>
      </w:r>
      <w:r>
        <w:rPr>
          <w:rFonts w:ascii="Times New Roman" w:hAnsi="Times New Roman"/>
          <w:sz w:val="28"/>
          <w:szCs w:val="26"/>
        </w:rPr>
        <w:t>обучаю</w:t>
      </w:r>
      <w:r w:rsidRPr="00692F79">
        <w:rPr>
          <w:rFonts w:ascii="Times New Roman" w:hAnsi="Times New Roman"/>
          <w:sz w:val="28"/>
          <w:szCs w:val="26"/>
        </w:rPr>
        <w:t>щихся в определении сложности заданий с ее нарастанием по мере ув</w:t>
      </w:r>
      <w:r>
        <w:rPr>
          <w:rFonts w:ascii="Times New Roman" w:hAnsi="Times New Roman"/>
          <w:sz w:val="28"/>
          <w:szCs w:val="26"/>
        </w:rPr>
        <w:t>еличения возраста соревнующихся;</w:t>
      </w:r>
    </w:p>
    <w:p w:rsidR="00CB1D36" w:rsidRDefault="00CB1D36" w:rsidP="00CB1D3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р</w:t>
      </w:r>
      <w:r w:rsidRPr="00692F79">
        <w:rPr>
          <w:rFonts w:ascii="Times New Roman" w:hAnsi="Times New Roman"/>
          <w:sz w:val="28"/>
          <w:szCs w:val="26"/>
        </w:rPr>
        <w:t xml:space="preserve">ост объема времени в сочетании с ростом числа заданий, исходя из возраста </w:t>
      </w:r>
      <w:r>
        <w:rPr>
          <w:rFonts w:ascii="Times New Roman" w:hAnsi="Times New Roman"/>
          <w:sz w:val="28"/>
          <w:szCs w:val="26"/>
        </w:rPr>
        <w:t>обу</w:t>
      </w:r>
      <w:r w:rsidRPr="00692F79">
        <w:rPr>
          <w:rFonts w:ascii="Times New Roman" w:hAnsi="Times New Roman"/>
          <w:sz w:val="28"/>
          <w:szCs w:val="26"/>
        </w:rPr>
        <w:t>ча</w:t>
      </w:r>
      <w:r>
        <w:rPr>
          <w:rFonts w:ascii="Times New Roman" w:hAnsi="Times New Roman"/>
          <w:sz w:val="28"/>
          <w:szCs w:val="26"/>
        </w:rPr>
        <w:t>ющихся;</w:t>
      </w:r>
    </w:p>
    <w:p w:rsidR="00CB1D36" w:rsidRDefault="00CB1D36" w:rsidP="00CB1D3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</w:t>
      </w:r>
      <w:r w:rsidRPr="00692F79">
        <w:rPr>
          <w:rFonts w:ascii="Times New Roman" w:hAnsi="Times New Roman"/>
          <w:sz w:val="28"/>
          <w:szCs w:val="26"/>
        </w:rPr>
        <w:t>роверка соот</w:t>
      </w:r>
      <w:r>
        <w:rPr>
          <w:rFonts w:ascii="Times New Roman" w:hAnsi="Times New Roman"/>
          <w:sz w:val="28"/>
          <w:szCs w:val="26"/>
        </w:rPr>
        <w:t>ветствия готовности участников о</w:t>
      </w:r>
      <w:r w:rsidRPr="00692F79">
        <w:rPr>
          <w:rFonts w:ascii="Times New Roman" w:hAnsi="Times New Roman"/>
          <w:sz w:val="28"/>
          <w:szCs w:val="26"/>
        </w:rPr>
        <w:t>лимпиады требованиям к уровню их знаний, пониманию сущности изучаемых событий и процессов, умениям по предмету через разнообразные типы заданий</w:t>
      </w:r>
      <w:r>
        <w:rPr>
          <w:rFonts w:ascii="Times New Roman" w:hAnsi="Times New Roman"/>
          <w:sz w:val="28"/>
          <w:szCs w:val="26"/>
        </w:rPr>
        <w:t>;</w:t>
      </w:r>
    </w:p>
    <w:p w:rsidR="00CB1D36" w:rsidRDefault="00CB1D36" w:rsidP="00CB1D3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с</w:t>
      </w:r>
      <w:r w:rsidRPr="00692F79">
        <w:rPr>
          <w:rFonts w:ascii="Times New Roman" w:hAnsi="Times New Roman"/>
          <w:sz w:val="28"/>
          <w:szCs w:val="26"/>
        </w:rPr>
        <w:t>очетание заданий с кратки</w:t>
      </w:r>
      <w:r>
        <w:rPr>
          <w:rFonts w:ascii="Times New Roman" w:hAnsi="Times New Roman"/>
          <w:sz w:val="28"/>
          <w:szCs w:val="26"/>
        </w:rPr>
        <w:t>м ответом и развернутым текстом;</w:t>
      </w:r>
    </w:p>
    <w:p w:rsidR="00CB1D36" w:rsidRDefault="00CB1D36" w:rsidP="00CB1D3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в</w:t>
      </w:r>
      <w:r w:rsidRPr="00692F79">
        <w:rPr>
          <w:rFonts w:ascii="Times New Roman" w:hAnsi="Times New Roman"/>
          <w:sz w:val="28"/>
          <w:szCs w:val="26"/>
        </w:rPr>
        <w:t>ведение заданий на выбор участника (например, при выборе из списка заданий творческого характера для краткого рассказа или сочинения-эссе) с сохранением как основы заданий инвариантных</w:t>
      </w:r>
      <w:r>
        <w:rPr>
          <w:rFonts w:ascii="Times New Roman" w:hAnsi="Times New Roman"/>
          <w:sz w:val="28"/>
          <w:szCs w:val="26"/>
        </w:rPr>
        <w:t>;</w:t>
      </w:r>
    </w:p>
    <w:p w:rsidR="00CB1D36" w:rsidRDefault="00CB1D36" w:rsidP="00CB1D3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п</w:t>
      </w:r>
      <w:r w:rsidRPr="00DE4AF7">
        <w:rPr>
          <w:rFonts w:ascii="Times New Roman" w:hAnsi="Times New Roman"/>
          <w:sz w:val="28"/>
          <w:szCs w:val="26"/>
        </w:rPr>
        <w:t>редставление заданий через различные источники информации (отрывок из документа, диаграммы и таб</w:t>
      </w:r>
      <w:r>
        <w:rPr>
          <w:rFonts w:ascii="Times New Roman" w:hAnsi="Times New Roman"/>
          <w:sz w:val="28"/>
          <w:szCs w:val="26"/>
        </w:rPr>
        <w:t>лицы, иллюстративный ряд и др.);</w:t>
      </w:r>
    </w:p>
    <w:p w:rsidR="00CB1D36" w:rsidRPr="00DE4AF7" w:rsidRDefault="00CB1D36" w:rsidP="00CB1D36">
      <w:pPr>
        <w:numPr>
          <w:ilvl w:val="0"/>
          <w:numId w:val="10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о</w:t>
      </w:r>
      <w:r w:rsidRPr="00DE4AF7">
        <w:rPr>
          <w:rFonts w:ascii="Times New Roman" w:hAnsi="Times New Roman"/>
          <w:sz w:val="28"/>
          <w:szCs w:val="26"/>
        </w:rPr>
        <w:t>пора на межпредметные связи в части заданий.</w:t>
      </w:r>
    </w:p>
    <w:p w:rsidR="00CB1D36" w:rsidRPr="00CC06AA" w:rsidRDefault="00CB1D36" w:rsidP="00CB1D36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6"/>
        </w:rPr>
      </w:pPr>
      <w:r w:rsidRPr="00CC06AA">
        <w:rPr>
          <w:rFonts w:ascii="Times New Roman" w:hAnsi="Times New Roman"/>
          <w:sz w:val="28"/>
          <w:szCs w:val="28"/>
        </w:rPr>
        <w:t>Комплекты заданий содержат следующие вопросы: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>задания с выбором ответа (выбор одного из нескольких вариантов, множественный выбор);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>задания с рядами понятий, имен, фактов общественной жизни и т.д. (по какому принципу образованы ряды, назовите общее для приведенных ниже элементов, объединяющее их, расшифруйте аббревиатуры, выявление лишнего в ряду и объяснение своего выбора);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>задание на установление соответствия;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>познавательные задачи</w:t>
      </w:r>
      <w:r w:rsidRPr="00C70921">
        <w:rPr>
          <w:rFonts w:ascii="Times New Roman" w:hAnsi="Times New Roman"/>
          <w:i/>
          <w:sz w:val="28"/>
          <w:szCs w:val="28"/>
        </w:rPr>
        <w:t xml:space="preserve"> </w:t>
      </w:r>
      <w:r w:rsidRPr="00C70921">
        <w:rPr>
          <w:rFonts w:ascii="Times New Roman" w:hAnsi="Times New Roman"/>
          <w:sz w:val="28"/>
          <w:szCs w:val="28"/>
        </w:rPr>
        <w:t>(анализ правовой ситуации);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>выбор из перечня, поиск в данном перечне элементов по определенным критериям;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 xml:space="preserve">определение правильности или ошибочности утверждений («да» </w:t>
      </w:r>
      <w:r w:rsidRPr="00C70921">
        <w:rPr>
          <w:rFonts w:ascii="Times New Roman" w:hAnsi="Times New Roman"/>
          <w:sz w:val="28"/>
          <w:szCs w:val="26"/>
        </w:rPr>
        <w:t>–</w:t>
      </w:r>
      <w:r w:rsidRPr="00C70921">
        <w:rPr>
          <w:rFonts w:ascii="Times New Roman" w:hAnsi="Times New Roman"/>
          <w:sz w:val="28"/>
          <w:szCs w:val="28"/>
        </w:rPr>
        <w:t xml:space="preserve"> «нет»);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>работа с таблицами по анализу приведенных данных (заполните сравнительную таблицу);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>работа с обществоведческими текстами (заполнение пропущенных слов и словосочетаний; выделение в тексте положений, характеризующих различные позиции; задания к тексту по его анализу, поиску примеров, характеризующих основные теоретические положения, содержащиеся в тексте);</w:t>
      </w:r>
    </w:p>
    <w:p w:rsidR="00CB1D36" w:rsidRPr="00C70921" w:rsidRDefault="00CB1D36" w:rsidP="00CB1D36">
      <w:pPr>
        <w:numPr>
          <w:ilvl w:val="2"/>
          <w:numId w:val="11"/>
        </w:numPr>
        <w:tabs>
          <w:tab w:val="clear" w:pos="720"/>
          <w:tab w:val="num" w:pos="993"/>
        </w:tabs>
        <w:spacing w:after="0" w:line="240" w:lineRule="auto"/>
        <w:ind w:hanging="11"/>
        <w:jc w:val="both"/>
        <w:rPr>
          <w:rFonts w:ascii="Times New Roman" w:hAnsi="Times New Roman"/>
          <w:sz w:val="28"/>
          <w:szCs w:val="28"/>
        </w:rPr>
      </w:pPr>
      <w:r w:rsidRPr="00C70921">
        <w:rPr>
          <w:rFonts w:ascii="Times New Roman" w:hAnsi="Times New Roman"/>
          <w:sz w:val="28"/>
          <w:szCs w:val="28"/>
        </w:rPr>
        <w:t>формулирование краткого ответа на задание.</w:t>
      </w:r>
    </w:p>
    <w:p w:rsidR="00CB1D36" w:rsidRDefault="00CB1D36" w:rsidP="00CB1D36">
      <w:pPr>
        <w:pStyle w:val="a3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709" w:hanging="709"/>
        <w:contextualSpacing w:val="0"/>
        <w:jc w:val="both"/>
        <w:rPr>
          <w:rFonts w:ascii="Times New Roman" w:hAnsi="Times New Roman"/>
          <w:sz w:val="28"/>
          <w:szCs w:val="26"/>
        </w:rPr>
      </w:pPr>
      <w:r>
        <w:rPr>
          <w:rFonts w:ascii="Times New Roman" w:hAnsi="Times New Roman"/>
          <w:sz w:val="28"/>
          <w:szCs w:val="26"/>
        </w:rPr>
        <w:t>Комплекты заданий школьного</w:t>
      </w:r>
      <w:r w:rsidRPr="004D1F52">
        <w:rPr>
          <w:rFonts w:ascii="Times New Roman" w:hAnsi="Times New Roman"/>
          <w:sz w:val="28"/>
          <w:szCs w:val="26"/>
        </w:rPr>
        <w:t xml:space="preserve"> этапа по обществознанию содержат задания и ответы для каждой возрастной параллели. В комплекты входят задания различного уровня сложности.</w:t>
      </w:r>
    </w:p>
    <w:p w:rsidR="00CB1D36" w:rsidRPr="004D1F52" w:rsidRDefault="00CB1D36" w:rsidP="00CB1D36">
      <w:pPr>
        <w:pStyle w:val="a3"/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6"/>
        </w:rPr>
      </w:pPr>
    </w:p>
    <w:p w:rsidR="00CB1D36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B1D36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B1D36" w:rsidRPr="002A1AED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B1D36" w:rsidRPr="002A1AED" w:rsidRDefault="00CB1D36" w:rsidP="00CB1D3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1AED">
        <w:rPr>
          <w:rFonts w:ascii="Times New Roman" w:hAnsi="Times New Roman"/>
          <w:b/>
          <w:bCs/>
          <w:sz w:val="28"/>
          <w:szCs w:val="28"/>
        </w:rPr>
        <w:t xml:space="preserve">Критерии и методики оценивания </w:t>
      </w:r>
    </w:p>
    <w:p w:rsidR="00CB1D36" w:rsidRPr="002A1AED" w:rsidRDefault="00CB1D36" w:rsidP="00CB1D36">
      <w:pPr>
        <w:pStyle w:val="a3"/>
        <w:spacing w:after="0" w:line="240" w:lineRule="auto"/>
        <w:ind w:left="0"/>
        <w:contextualSpacing w:val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2A1AED">
        <w:rPr>
          <w:rFonts w:ascii="Times New Roman" w:hAnsi="Times New Roman"/>
          <w:b/>
          <w:bCs/>
          <w:sz w:val="28"/>
          <w:szCs w:val="28"/>
        </w:rPr>
        <w:t>выполненных олимпиадных заданий</w:t>
      </w:r>
    </w:p>
    <w:p w:rsidR="00CB1D36" w:rsidRPr="002A1AED" w:rsidRDefault="00CB1D36" w:rsidP="00CB1D36">
      <w:pPr>
        <w:pStyle w:val="a3"/>
        <w:autoSpaceDE w:val="0"/>
        <w:autoSpaceDN w:val="0"/>
        <w:adjustRightInd w:val="0"/>
        <w:spacing w:after="0" w:line="240" w:lineRule="auto"/>
        <w:ind w:left="709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CB1D36" w:rsidRPr="00CC06AA" w:rsidRDefault="00CB1D36" w:rsidP="00CB1D36">
      <w:pPr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32"/>
          <w:szCs w:val="28"/>
        </w:rPr>
      </w:pPr>
      <w:r w:rsidRPr="00CC06AA">
        <w:rPr>
          <w:rFonts w:ascii="Times New Roman" w:hAnsi="Times New Roman"/>
          <w:sz w:val="28"/>
          <w:szCs w:val="26"/>
        </w:rPr>
        <w:t>Оценка о</w:t>
      </w:r>
      <w:r>
        <w:rPr>
          <w:rFonts w:ascii="Times New Roman" w:hAnsi="Times New Roman"/>
          <w:sz w:val="28"/>
          <w:szCs w:val="26"/>
        </w:rPr>
        <w:t>тветов участников школьного</w:t>
      </w:r>
      <w:r w:rsidRPr="00CC06AA">
        <w:rPr>
          <w:rFonts w:ascii="Times New Roman" w:hAnsi="Times New Roman"/>
          <w:sz w:val="28"/>
          <w:szCs w:val="26"/>
        </w:rPr>
        <w:t xml:space="preserve"> этапа олимпиады по </w:t>
      </w:r>
      <w:r>
        <w:rPr>
          <w:rFonts w:ascii="Times New Roman" w:hAnsi="Times New Roman"/>
          <w:sz w:val="28"/>
          <w:szCs w:val="26"/>
        </w:rPr>
        <w:t>обществознанию</w:t>
      </w:r>
      <w:r w:rsidRPr="00CC06AA">
        <w:rPr>
          <w:rFonts w:ascii="Times New Roman" w:hAnsi="Times New Roman"/>
          <w:sz w:val="28"/>
          <w:szCs w:val="26"/>
        </w:rPr>
        <w:t xml:space="preserve"> определяется исх</w:t>
      </w:r>
      <w:r>
        <w:rPr>
          <w:rFonts w:ascii="Times New Roman" w:hAnsi="Times New Roman"/>
          <w:sz w:val="28"/>
          <w:szCs w:val="26"/>
        </w:rPr>
        <w:t>одя из разработанной муниципальной</w:t>
      </w:r>
      <w:r w:rsidRPr="00CC06AA">
        <w:rPr>
          <w:rFonts w:ascii="Times New Roman" w:hAnsi="Times New Roman"/>
          <w:sz w:val="28"/>
          <w:szCs w:val="26"/>
        </w:rPr>
        <w:t xml:space="preserve"> предметно-методической комиссией системы оценивания. </w:t>
      </w:r>
    </w:p>
    <w:p w:rsidR="00CB1D36" w:rsidRPr="00CC06AA" w:rsidRDefault="00CB1D36" w:rsidP="00CB1D36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before="120"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C06AA">
        <w:rPr>
          <w:rFonts w:ascii="Times New Roman" w:hAnsi="Times New Roman"/>
          <w:sz w:val="28"/>
          <w:szCs w:val="28"/>
        </w:rPr>
        <w:t>Текст эссе должен быть связным, логически обосновывающим мысли автора, учас</w:t>
      </w:r>
      <w:r>
        <w:rPr>
          <w:rFonts w:ascii="Times New Roman" w:hAnsi="Times New Roman"/>
          <w:sz w:val="28"/>
          <w:szCs w:val="28"/>
        </w:rPr>
        <w:t>тник школьного</w:t>
      </w:r>
      <w:r w:rsidRPr="00CC06AA">
        <w:rPr>
          <w:rFonts w:ascii="Times New Roman" w:hAnsi="Times New Roman"/>
          <w:sz w:val="28"/>
          <w:szCs w:val="28"/>
        </w:rPr>
        <w:t xml:space="preserve"> этапа олимпиады по </w:t>
      </w:r>
      <w:r>
        <w:rPr>
          <w:rFonts w:ascii="Times New Roman" w:hAnsi="Times New Roman"/>
          <w:sz w:val="28"/>
          <w:szCs w:val="28"/>
        </w:rPr>
        <w:t>обществознанию</w:t>
      </w:r>
      <w:r w:rsidRPr="00CC06AA">
        <w:rPr>
          <w:rFonts w:ascii="Times New Roman" w:hAnsi="Times New Roman"/>
          <w:sz w:val="28"/>
          <w:szCs w:val="28"/>
        </w:rPr>
        <w:t xml:space="preserve"> должен грамотно использовать </w:t>
      </w:r>
      <w:r>
        <w:rPr>
          <w:rFonts w:ascii="Times New Roman" w:hAnsi="Times New Roman"/>
          <w:sz w:val="28"/>
          <w:szCs w:val="28"/>
        </w:rPr>
        <w:t xml:space="preserve">обществоведческие </w:t>
      </w:r>
      <w:r w:rsidRPr="00CC06AA">
        <w:rPr>
          <w:rFonts w:ascii="Times New Roman" w:hAnsi="Times New Roman"/>
          <w:sz w:val="28"/>
          <w:szCs w:val="28"/>
        </w:rPr>
        <w:t>факты и термины. Доказательства должны высказываться четко. Следует поощрять знание участником различных точек зрения по данному вопросу.</w:t>
      </w:r>
    </w:p>
    <w:p w:rsidR="00CB1D36" w:rsidRPr="00CC06AA" w:rsidRDefault="00CB1D36" w:rsidP="00CB1D36">
      <w:pPr>
        <w:numPr>
          <w:ilvl w:val="1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C06AA">
        <w:rPr>
          <w:rFonts w:ascii="Times New Roman" w:hAnsi="Times New Roman"/>
          <w:sz w:val="28"/>
          <w:szCs w:val="28"/>
        </w:rPr>
        <w:t>Критерии оценивания эссе для 9-11 классов (соответ</w:t>
      </w:r>
      <w:r>
        <w:rPr>
          <w:rFonts w:ascii="Times New Roman" w:hAnsi="Times New Roman"/>
          <w:sz w:val="28"/>
          <w:szCs w:val="28"/>
        </w:rPr>
        <w:t>ствуют критериям на муниципальном</w:t>
      </w:r>
      <w:r w:rsidRPr="00CC06AA">
        <w:rPr>
          <w:rFonts w:ascii="Times New Roman" w:hAnsi="Times New Roman"/>
          <w:sz w:val="28"/>
          <w:szCs w:val="28"/>
        </w:rPr>
        <w:t xml:space="preserve"> этапе):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Обоснованность выбора темы, указание на ее актуальность.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Умение обозначить проблему, представить различные ее аспекты.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Логичность, связность раскрытия темы, внутреннее смысловое единство.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Аргументированность и обоснованность суждений и выводов.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 xml:space="preserve">Знание различных научных точек зрения по выбранной теме. 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Представление собственной позиции.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Владение информацией о современных научных концепциях по данной проблеме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Умение использовать аргументы из собственного социального опыта</w:t>
      </w:r>
    </w:p>
    <w:p w:rsidR="00CB1D36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Умение приводить исторические и литературные примеры</w:t>
      </w:r>
      <w:r>
        <w:rPr>
          <w:rFonts w:ascii="Times New Roman" w:hAnsi="Times New Roman"/>
          <w:sz w:val="28"/>
        </w:rPr>
        <w:t>.</w:t>
      </w:r>
    </w:p>
    <w:p w:rsidR="00CB1D36" w:rsidRPr="004D1F52" w:rsidRDefault="00CB1D36" w:rsidP="00CB1D36">
      <w:pPr>
        <w:numPr>
          <w:ilvl w:val="0"/>
          <w:numId w:val="12"/>
        </w:numPr>
        <w:spacing w:after="0" w:line="240" w:lineRule="auto"/>
        <w:ind w:left="1134" w:hanging="425"/>
        <w:jc w:val="both"/>
        <w:rPr>
          <w:rFonts w:ascii="Times New Roman" w:hAnsi="Times New Roman"/>
          <w:sz w:val="28"/>
        </w:rPr>
      </w:pPr>
      <w:r w:rsidRPr="004D1F52">
        <w:rPr>
          <w:rFonts w:ascii="Times New Roman" w:hAnsi="Times New Roman"/>
          <w:sz w:val="28"/>
        </w:rPr>
        <w:t>Грамотность использования обществоведческих фактов и понятий.</w:t>
      </w:r>
    </w:p>
    <w:p w:rsidR="00CB1D36" w:rsidRPr="00CC06AA" w:rsidRDefault="00CB1D36" w:rsidP="00CB1D36">
      <w:pPr>
        <w:tabs>
          <w:tab w:val="left" w:pos="709"/>
        </w:tabs>
        <w:spacing w:after="0" w:line="240" w:lineRule="auto"/>
        <w:ind w:left="709"/>
        <w:jc w:val="both"/>
        <w:rPr>
          <w:rFonts w:ascii="Times New Roman" w:hAnsi="Times New Roman"/>
          <w:b/>
          <w:sz w:val="28"/>
          <w:szCs w:val="28"/>
        </w:rPr>
      </w:pPr>
      <w:r w:rsidRPr="00CC06AA">
        <w:rPr>
          <w:rFonts w:ascii="Times New Roman" w:hAnsi="Times New Roman"/>
          <w:sz w:val="28"/>
          <w:szCs w:val="28"/>
        </w:rPr>
        <w:t xml:space="preserve">Высшая оценка сочинения-эссе: </w:t>
      </w:r>
      <w:r>
        <w:rPr>
          <w:rFonts w:ascii="Times New Roman" w:hAnsi="Times New Roman"/>
          <w:sz w:val="28"/>
          <w:szCs w:val="28"/>
        </w:rPr>
        <w:t>20</w:t>
      </w:r>
      <w:r w:rsidRPr="00CC06AA">
        <w:rPr>
          <w:rFonts w:ascii="Times New Roman" w:hAnsi="Times New Roman"/>
          <w:sz w:val="28"/>
          <w:szCs w:val="28"/>
        </w:rPr>
        <w:t xml:space="preserve"> баллов (</w:t>
      </w:r>
      <w:r>
        <w:rPr>
          <w:rFonts w:ascii="Times New Roman" w:hAnsi="Times New Roman"/>
          <w:sz w:val="28"/>
          <w:szCs w:val="28"/>
        </w:rPr>
        <w:t>до 2 балла</w:t>
      </w:r>
      <w:r w:rsidRPr="00CC06AA">
        <w:rPr>
          <w:rFonts w:ascii="Times New Roman" w:hAnsi="Times New Roman"/>
          <w:sz w:val="28"/>
          <w:szCs w:val="28"/>
        </w:rPr>
        <w:t xml:space="preserve"> за каждый критерий).</w:t>
      </w:r>
    </w:p>
    <w:p w:rsidR="00CB1D36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>Функции Оргкомитета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B1D36" w:rsidRPr="00866E27" w:rsidRDefault="00CB1D36" w:rsidP="00CB1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Оргкоми</w:t>
      </w:r>
      <w:r>
        <w:rPr>
          <w:rFonts w:ascii="Times New Roman" w:hAnsi="Times New Roman"/>
          <w:sz w:val="28"/>
          <w:szCs w:val="28"/>
        </w:rPr>
        <w:t>тет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 xml:space="preserve"> выполняет следующие функции:</w:t>
      </w:r>
    </w:p>
    <w:p w:rsidR="00CB1D36" w:rsidRPr="00866E27" w:rsidRDefault="00CB1D36" w:rsidP="00CB1D3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 xml:space="preserve">определяет организационно-технологическую </w:t>
      </w:r>
      <w:r>
        <w:rPr>
          <w:rFonts w:ascii="Times New Roman" w:hAnsi="Times New Roman"/>
          <w:sz w:val="28"/>
          <w:szCs w:val="28"/>
        </w:rPr>
        <w:t xml:space="preserve">модель проведения школьного 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>;</w:t>
      </w:r>
    </w:p>
    <w:p w:rsidR="00CB1D36" w:rsidRPr="00866E27" w:rsidRDefault="00CB1D36" w:rsidP="00CB1D3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обеспечивает организ</w:t>
      </w:r>
      <w:r>
        <w:rPr>
          <w:rFonts w:ascii="Times New Roman" w:hAnsi="Times New Roman"/>
          <w:sz w:val="28"/>
          <w:szCs w:val="28"/>
        </w:rPr>
        <w:t>ацию и проведение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 xml:space="preserve"> в соответствии с утвержденн</w:t>
      </w:r>
      <w:r>
        <w:rPr>
          <w:rFonts w:ascii="Times New Roman" w:hAnsi="Times New Roman"/>
          <w:sz w:val="28"/>
          <w:szCs w:val="28"/>
        </w:rPr>
        <w:t>ыми организатором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требован</w:t>
      </w:r>
      <w:r>
        <w:rPr>
          <w:rFonts w:ascii="Times New Roman" w:hAnsi="Times New Roman"/>
          <w:sz w:val="28"/>
          <w:szCs w:val="28"/>
        </w:rPr>
        <w:t>иями к проведению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>, Порядком проведения всероссийской олимпиады школьников и действующим</w:t>
      </w:r>
      <w:r>
        <w:rPr>
          <w:rFonts w:ascii="Times New Roman" w:hAnsi="Times New Roman"/>
          <w:sz w:val="28"/>
          <w:szCs w:val="28"/>
        </w:rPr>
        <w:t>и</w:t>
      </w:r>
      <w:r w:rsidRPr="00866E27">
        <w:rPr>
          <w:rFonts w:ascii="Times New Roman" w:hAnsi="Times New Roman"/>
          <w:sz w:val="28"/>
          <w:szCs w:val="28"/>
        </w:rPr>
        <w:t xml:space="preserve"> на момент проведения олимпиады санитарно-эпидемиологическими требованиями к условиям и организации обучения в организациях, осуществляющих образовательную деятельность по образовательным программам основного общего и среднего общего образования;</w:t>
      </w:r>
    </w:p>
    <w:p w:rsidR="00CB1D36" w:rsidRPr="00866E27" w:rsidRDefault="00CB1D36" w:rsidP="00CB1D3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осуществляет кодирование (обезличивание) олимпиадных</w:t>
      </w:r>
      <w:r>
        <w:rPr>
          <w:rFonts w:ascii="Times New Roman" w:hAnsi="Times New Roman"/>
          <w:sz w:val="28"/>
          <w:szCs w:val="28"/>
        </w:rPr>
        <w:t xml:space="preserve"> работ участников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>;</w:t>
      </w:r>
    </w:p>
    <w:p w:rsidR="00CB1D36" w:rsidRPr="00866E27" w:rsidRDefault="00CB1D36" w:rsidP="00CB1D36">
      <w:pPr>
        <w:pStyle w:val="a3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несет ответственность за жизнь и здоровье участников олимпиады во</w:t>
      </w:r>
      <w:r>
        <w:rPr>
          <w:rFonts w:ascii="Times New Roman" w:hAnsi="Times New Roman"/>
          <w:sz w:val="28"/>
          <w:szCs w:val="28"/>
        </w:rPr>
        <w:t xml:space="preserve"> время проведения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>.</w:t>
      </w:r>
    </w:p>
    <w:p w:rsidR="00CB1D36" w:rsidRPr="00866E27" w:rsidRDefault="00CB1D36" w:rsidP="00CB1D3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>Функции Жюри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Жюри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 xml:space="preserve">по обществознанию </w:t>
      </w:r>
      <w:r w:rsidRPr="00866E27">
        <w:rPr>
          <w:rFonts w:ascii="Times New Roman" w:hAnsi="Times New Roman"/>
          <w:sz w:val="28"/>
          <w:szCs w:val="28"/>
        </w:rPr>
        <w:t>выполняет следующие функции: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принимает для оценивания закодированные (обезличенные) олимпиадные работы участников;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оценивает выполненные олимпиадные задания в соответствии с утвержденными критериями и методиками оценивания выполненных олимпиадных заданий;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проводит с участниками олимпиады анализ олимпиадных заданий и их решений;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осуществляет очно по запросу участника олимпиады показ выполненных им олимпиадных заданий;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представляет результаты олимпиады ее участникам;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рассматривает очно апелляции участников олимпиады с использованием видеофиксации;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определяет победителей и призеров олимпиады на основании рейтинга и в соответствии с квотой, установлен</w:t>
      </w:r>
      <w:r>
        <w:rPr>
          <w:rFonts w:ascii="Times New Roman" w:hAnsi="Times New Roman"/>
          <w:sz w:val="28"/>
          <w:szCs w:val="28"/>
        </w:rPr>
        <w:t>ной организатором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>;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представляет организатору результаты олимпиады (протоколы) для их утверждения;</w:t>
      </w:r>
    </w:p>
    <w:p w:rsidR="00CB1D36" w:rsidRPr="00866E27" w:rsidRDefault="00CB1D36" w:rsidP="00CB1D36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составляет и представ</w:t>
      </w:r>
      <w:r>
        <w:rPr>
          <w:rFonts w:ascii="Times New Roman" w:hAnsi="Times New Roman"/>
          <w:sz w:val="28"/>
          <w:szCs w:val="28"/>
        </w:rPr>
        <w:t>ляет организатору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 xml:space="preserve">по обществознанию </w:t>
      </w:r>
      <w:r w:rsidRPr="00866E27">
        <w:rPr>
          <w:rFonts w:ascii="Times New Roman" w:hAnsi="Times New Roman"/>
          <w:sz w:val="28"/>
          <w:szCs w:val="28"/>
        </w:rPr>
        <w:t>аналитический отчет о результатах выполнения олимпиадных заданий.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>Порядок проведения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66E27">
        <w:rPr>
          <w:rFonts w:ascii="Times New Roman" w:hAnsi="Times New Roman"/>
          <w:b/>
          <w:sz w:val="28"/>
          <w:szCs w:val="28"/>
        </w:rPr>
        <w:t>олимпиады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Школьный</w:t>
      </w:r>
      <w:r w:rsidRPr="00866E27">
        <w:rPr>
          <w:rFonts w:ascii="Times New Roman" w:hAnsi="Times New Roman"/>
          <w:sz w:val="28"/>
          <w:szCs w:val="28"/>
        </w:rPr>
        <w:t xml:space="preserve"> этап всероссийской олимпиады школьников </w:t>
      </w:r>
      <w:r>
        <w:rPr>
          <w:rFonts w:ascii="Times New Roman" w:hAnsi="Times New Roman"/>
          <w:sz w:val="28"/>
          <w:szCs w:val="28"/>
        </w:rPr>
        <w:t>по обществознанию проводится для обучающихся 5</w:t>
      </w:r>
      <w:r w:rsidRPr="00866E27">
        <w:rPr>
          <w:rFonts w:ascii="Times New Roman" w:hAnsi="Times New Roman"/>
          <w:sz w:val="28"/>
          <w:szCs w:val="28"/>
        </w:rPr>
        <w:t>-11 классов.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color w:val="000000"/>
          <w:sz w:val="28"/>
          <w:szCs w:val="28"/>
        </w:rPr>
        <w:t xml:space="preserve">В месте проведения </w:t>
      </w:r>
      <w:r>
        <w:rPr>
          <w:rFonts w:ascii="Times New Roman" w:hAnsi="Times New Roman"/>
          <w:sz w:val="28"/>
          <w:szCs w:val="28"/>
        </w:rPr>
        <w:t>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 xml:space="preserve"> в</w:t>
      </w:r>
      <w:r w:rsidRPr="00866E27">
        <w:rPr>
          <w:rFonts w:ascii="Times New Roman" w:hAnsi="Times New Roman"/>
          <w:color w:val="000000"/>
          <w:sz w:val="28"/>
          <w:szCs w:val="28"/>
        </w:rPr>
        <w:t>праве присутствовать представители организатора олимпиады, Оргкомитета и Жюри, а также граждане, аккредитованные в качестве общественных наблюдателей в порядке, установленном Минобрнауки России.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Все участники олимпиады проходят в обязательном порядке процедуру регистрации.</w:t>
      </w:r>
    </w:p>
    <w:p w:rsidR="00CB1D36" w:rsidRPr="00C54DBA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C54DBA">
        <w:rPr>
          <w:rFonts w:ascii="Times New Roman" w:hAnsi="Times New Roman"/>
          <w:sz w:val="28"/>
          <w:szCs w:val="28"/>
        </w:rPr>
        <w:t>Регистрация обучающихся для участия в олимпиаде осуществляется Оргкомитетом перед началом ее проведения. При регистрации представители Оргкомитета проверяют право</w:t>
      </w:r>
      <w:r>
        <w:rPr>
          <w:rFonts w:ascii="Times New Roman" w:hAnsi="Times New Roman"/>
          <w:sz w:val="28"/>
          <w:szCs w:val="28"/>
        </w:rPr>
        <w:t>мочность участия в школьном</w:t>
      </w:r>
      <w:r w:rsidRPr="00C54DBA">
        <w:rPr>
          <w:rFonts w:ascii="Times New Roman" w:hAnsi="Times New Roman"/>
          <w:sz w:val="28"/>
          <w:szCs w:val="28"/>
        </w:rPr>
        <w:t xml:space="preserve"> этапе олимпиады по обществознанию</w:t>
      </w:r>
      <w:r>
        <w:rPr>
          <w:rFonts w:ascii="Times New Roman" w:hAnsi="Times New Roman"/>
          <w:sz w:val="28"/>
          <w:szCs w:val="28"/>
        </w:rPr>
        <w:t xml:space="preserve"> </w:t>
      </w:r>
      <w:r w:rsidRPr="00C54DBA">
        <w:rPr>
          <w:rFonts w:ascii="Times New Roman" w:hAnsi="Times New Roman"/>
          <w:sz w:val="28"/>
          <w:szCs w:val="28"/>
        </w:rPr>
        <w:t>прибывших обучающихся и достоверность имеющейся в распоряжении Оргкомитета информации о них.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color w:val="000000"/>
          <w:sz w:val="28"/>
          <w:szCs w:val="28"/>
        </w:rPr>
        <w:t>Материалы заданий, выдаваемые участникам</w:t>
      </w:r>
      <w:r>
        <w:rPr>
          <w:rFonts w:ascii="Times New Roman" w:hAnsi="Times New Roman"/>
          <w:color w:val="000000"/>
          <w:sz w:val="28"/>
          <w:szCs w:val="28"/>
        </w:rPr>
        <w:t xml:space="preserve"> олимпиады, качественно тиражиру</w:t>
      </w:r>
      <w:r w:rsidRPr="00866E27">
        <w:rPr>
          <w:rFonts w:ascii="Times New Roman" w:hAnsi="Times New Roman"/>
          <w:color w:val="000000"/>
          <w:sz w:val="28"/>
          <w:szCs w:val="28"/>
        </w:rPr>
        <w:t>ются на листах формата А4 (уменьшение оригинала не допускается) с использованием только одной стороны листа (оборот страницы не рекомендуется использовать), поскольку это существенно затрудняет выполнение заданий и требует от участников значительных дополнительных усилий.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Во время работы над заданиями участник олимпиады имеет право:</w:t>
      </w:r>
    </w:p>
    <w:p w:rsidR="00CB1D36" w:rsidRPr="00866E27" w:rsidRDefault="00CB1D36" w:rsidP="00CB1D36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пользоваться любыми своими канцелярскими принадлежностями наряду с выданными Оргкомитетом;</w:t>
      </w:r>
    </w:p>
    <w:p w:rsidR="00CB1D36" w:rsidRPr="00866E27" w:rsidRDefault="00CB1D36" w:rsidP="00CB1D36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обращаться с вопросами по поводу условий задач, приглашая к себе дежурного в аудитории поднятием руки;</w:t>
      </w:r>
    </w:p>
    <w:p w:rsidR="00CB1D36" w:rsidRPr="00866E27" w:rsidRDefault="00CB1D36" w:rsidP="00CB1D36">
      <w:pPr>
        <w:pStyle w:val="a3"/>
        <w:numPr>
          <w:ilvl w:val="0"/>
          <w:numId w:val="7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временно покидать аудиторию, оставляя у дежурного в аудитории свою работу.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Во время работы над заданиями участнику запрещается:</w:t>
      </w:r>
    </w:p>
    <w:p w:rsidR="00CB1D36" w:rsidRPr="00866E27" w:rsidRDefault="00CB1D36" w:rsidP="00CB1D36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пользоваться собственной бумагой, не выданной Оргкомитетом, справочными материалами (словарями, справочниками, учебниками и т.д.);</w:t>
      </w:r>
    </w:p>
    <w:p w:rsidR="00CB1D36" w:rsidRPr="00866E27" w:rsidRDefault="00CB1D36" w:rsidP="00CB1D36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пользоваться мобильным телефоном (в любой его функции), диктофонами, плейерами, планшетами, калькуляторами и любыми техническими средствами;</w:t>
      </w:r>
    </w:p>
    <w:p w:rsidR="00CB1D36" w:rsidRPr="00D86F6F" w:rsidRDefault="00CB1D36" w:rsidP="00CB1D36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D86F6F">
        <w:rPr>
          <w:rFonts w:ascii="Times New Roman" w:hAnsi="Times New Roman"/>
          <w:sz w:val="28"/>
          <w:szCs w:val="28"/>
        </w:rPr>
        <w:t xml:space="preserve">обращаться с вопросами к кому-либо, кроме дежурного в аудитории, членов Оргкомитета и Жюри, </w:t>
      </w:r>
      <w:r w:rsidRPr="00D86F6F">
        <w:rPr>
          <w:rFonts w:ascii="Times New Roman" w:hAnsi="Times New Roman"/>
          <w:color w:val="000000"/>
          <w:sz w:val="28"/>
          <w:szCs w:val="28"/>
        </w:rPr>
        <w:t>свободно перемещаться по аудитории во время олимпиады;</w:t>
      </w:r>
    </w:p>
    <w:p w:rsidR="00CB1D36" w:rsidRPr="00866E27" w:rsidRDefault="00CB1D36" w:rsidP="00CB1D36">
      <w:pPr>
        <w:pStyle w:val="a3"/>
        <w:numPr>
          <w:ilvl w:val="0"/>
          <w:numId w:val="4"/>
        </w:numPr>
        <w:spacing w:after="0" w:line="240" w:lineRule="auto"/>
        <w:ind w:left="993" w:hanging="284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запрещается одновременный выход из аудитории двух и более участников.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 случае нарушения правил проведения олимпиады по решению представителя организатора олимпиады участник может быть отстранен от участия. В этом случае составляется акт об удалении участника с олимпиады. Участники олимпиады, удаленные за нарушения правил, лишаются права дальнейшего участия в олимпиаде в текущем году, их результаты аннулируются.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На листах категорически запрещается указывать фамилии, делать рисунки или какие-либо отметки, в противном случае работа считается дешифрованной и не оценивается.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Ответы записываются ручкой с синими или фиолетовыми чернилами.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color w:val="000000"/>
          <w:sz w:val="28"/>
          <w:szCs w:val="28"/>
        </w:rPr>
        <w:t>Запрещается использование для записи ответов ручек с красными, черными или зелеными чернилами.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 каждой аудитории дежурный на доске записывает время начала и время окончания олимпиады.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color w:val="000000"/>
          <w:sz w:val="28"/>
          <w:szCs w:val="28"/>
        </w:rPr>
        <w:t xml:space="preserve">Во время олимпиады участник может выходить из аудитории только в сопровождении дежурного, при этом его работа остается в аудитории. На ее обложке присутствующим в </w:t>
      </w:r>
      <w:r>
        <w:rPr>
          <w:rFonts w:ascii="Times New Roman" w:hAnsi="Times New Roman"/>
          <w:color w:val="000000"/>
          <w:sz w:val="28"/>
          <w:szCs w:val="28"/>
        </w:rPr>
        <w:t>аудитории дежурным</w:t>
      </w:r>
      <w:r w:rsidRPr="00866E27">
        <w:rPr>
          <w:rFonts w:ascii="Times New Roman" w:hAnsi="Times New Roman"/>
          <w:color w:val="000000"/>
          <w:sz w:val="28"/>
          <w:szCs w:val="28"/>
        </w:rPr>
        <w:t xml:space="preserve"> делается пометка о времени ухода и прихода участника олимпиады. Время, потраченное на выход из аудитории, не компенсируется.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color w:val="000000"/>
          <w:sz w:val="28"/>
          <w:szCs w:val="28"/>
        </w:rPr>
        <w:t>Для нормальной работы участников в помещениях необходимо обеспечивать комфортные условия: тишину, чистоту, свежий воздух, достаточную освеще</w:t>
      </w:r>
      <w:r>
        <w:rPr>
          <w:rFonts w:ascii="Times New Roman" w:hAnsi="Times New Roman"/>
          <w:color w:val="000000"/>
          <w:sz w:val="28"/>
          <w:szCs w:val="28"/>
        </w:rPr>
        <w:t>нность рабочих мест,</w:t>
      </w:r>
      <w:r w:rsidRPr="00866E27">
        <w:rPr>
          <w:rFonts w:ascii="Times New Roman" w:hAnsi="Times New Roman"/>
          <w:color w:val="000000"/>
          <w:sz w:val="28"/>
          <w:szCs w:val="28"/>
        </w:rPr>
        <w:t xml:space="preserve"> воду.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Дежурный в аудитории напоминает участникам о времени, оставшемся до окончания олимпиады за 1 час, 15 минут и 5 минут.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Участник может сдать работу досрочно, после чего должен покинуть аудиторию.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66E27">
        <w:rPr>
          <w:rFonts w:ascii="Times New Roman" w:hAnsi="Times New Roman"/>
          <w:color w:val="000000"/>
          <w:sz w:val="28"/>
          <w:szCs w:val="28"/>
        </w:rPr>
        <w:t>Участник не може</w:t>
      </w:r>
      <w:r>
        <w:rPr>
          <w:rFonts w:ascii="Times New Roman" w:hAnsi="Times New Roman"/>
          <w:color w:val="000000"/>
          <w:sz w:val="28"/>
          <w:szCs w:val="28"/>
        </w:rPr>
        <w:t xml:space="preserve">т выйти из аудитории с заданием. 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>Перечень материально-технического обеспечения для выполнения олимпиадных заданий</w:t>
      </w:r>
    </w:p>
    <w:p w:rsidR="00CB1D36" w:rsidRPr="00866E27" w:rsidRDefault="00CB1D36" w:rsidP="00CB1D36">
      <w:pPr>
        <w:pStyle w:val="a3"/>
        <w:spacing w:after="0" w:line="240" w:lineRule="auto"/>
        <w:ind w:left="709" w:hanging="709"/>
        <w:jc w:val="both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Для проведения олимпиады требуются специально подготовленные аудитории для рассадки участников.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Участники должны сидеть по одному за столом/партой и находиться на таком расстоянии друг от друга, чтобы не видеть работу соседа.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 xml:space="preserve">В каждой </w:t>
      </w:r>
      <w:r w:rsidRPr="00866E27">
        <w:rPr>
          <w:rFonts w:ascii="Times New Roman" w:hAnsi="Times New Roman"/>
          <w:color w:val="000000"/>
          <w:sz w:val="28"/>
          <w:szCs w:val="28"/>
        </w:rPr>
        <w:t>аудитории должны быть запасные ручки, запасные комплекты заданий и бумага для черновиков.</w:t>
      </w:r>
    </w:p>
    <w:p w:rsidR="00CB1D36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>Порядок разбора олимпиадных заданий и показа работ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Основная цель процедуры разбора заданий – информировать участников олимпиады о правильных вариантах ответов на предложенные задания, объяснить допущенные ими ошибки и недочеты, убедительно показать, что выставленные им баллы соответствуют принятой системе оценивания.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Порядок, сроки и место проведения разбора олимпиадных заданий устанавливаются организатором.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 процессе разбора заданий участники олимпиады должны получить всю необходимую информацию по поводу объективности оценивания их работ.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На разборе заданий могут присутствовать все участники олимпиады</w:t>
      </w:r>
      <w:r w:rsidRPr="00866E27">
        <w:rPr>
          <w:color w:val="000000"/>
        </w:rPr>
        <w:t xml:space="preserve">, </w:t>
      </w:r>
      <w:r w:rsidRPr="00866E27">
        <w:rPr>
          <w:rFonts w:ascii="Times New Roman" w:hAnsi="Times New Roman"/>
          <w:color w:val="000000"/>
          <w:sz w:val="28"/>
          <w:szCs w:val="28"/>
        </w:rPr>
        <w:t>а также сопровождающие их лица.</w:t>
      </w:r>
      <w:r w:rsidRPr="00866E27">
        <w:rPr>
          <w:rFonts w:ascii="Times New Roman" w:hAnsi="Times New Roman"/>
          <w:sz w:val="28"/>
          <w:szCs w:val="28"/>
        </w:rPr>
        <w:t xml:space="preserve"> Необходимое оборудование и оповещение участников о времени и месте разбора заданий обеспечивает Оргкомитет.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 ходе разбора заданий представители Жюри подробно объясняют критерии оценивания каждого из заданий и дают общую оценку по итогам выполнения всех заданий.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В ходе разбора заданий анализируются типичные ошибки, допущенные участниками олимпиады.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На показ работ допускаются только участники олимпиады (без родителей и сопровождающих). Для показа работ необходима одна большая аудитория (или несколько небольших аудиторий). В аудитории должны быть столы для членов Жюри и столы для участников, за которыми они самостоятельно просматривают свои работы. Участники имеет право задать члену Жюри вопросы по оценке приведенного им ответа и по критериям оценивания. В случае если Жюри соглашается с аргументами участника по изменению оценки какого-либо задания в его работе, соответствующее изменение согласовывается с председателем Жюри и оформляется протоколом апелляции.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Работы участников хранятся Оргкомитетом олимпиады в течение одного года с момента ее окончания.</w:t>
      </w:r>
    </w:p>
    <w:p w:rsidR="00CB1D36" w:rsidRPr="00866E27" w:rsidRDefault="00CB1D36" w:rsidP="00CB1D36">
      <w:pPr>
        <w:pStyle w:val="a3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 w:rsidRPr="00866E27">
        <w:rPr>
          <w:rFonts w:ascii="Times New Roman" w:hAnsi="Times New Roman"/>
          <w:b/>
          <w:sz w:val="28"/>
          <w:szCs w:val="28"/>
        </w:rPr>
        <w:t>Порядок рассмотрения апелляций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Апелляция проводится в случаях несогласия участника олимпиады с результатами оценивания его олимпиадной работы.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Порядок, сроки и место проведения апелляции устанавливаю</w:t>
      </w:r>
      <w:r>
        <w:rPr>
          <w:rFonts w:ascii="Times New Roman" w:hAnsi="Times New Roman"/>
          <w:sz w:val="28"/>
          <w:szCs w:val="28"/>
        </w:rPr>
        <w:t>тся организатором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>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Апелляции участников олимпиады рассматриваются членами Жюри (апелляционной комиссией).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Рассмотрение апелляции проводится в спокойной и доброжелательной обстановке. Участнику олимпиады, подавшему апелляцию, предоставляется возможность убедиться в том, что его работа проверена и оценена в соответствии с критериями и метод</w:t>
      </w:r>
      <w:r>
        <w:rPr>
          <w:rFonts w:ascii="Times New Roman" w:hAnsi="Times New Roman"/>
          <w:sz w:val="28"/>
          <w:szCs w:val="28"/>
        </w:rPr>
        <w:t>икой, разработанной муниципальной</w:t>
      </w:r>
      <w:r w:rsidRPr="00866E27">
        <w:rPr>
          <w:rFonts w:ascii="Times New Roman" w:hAnsi="Times New Roman"/>
          <w:sz w:val="28"/>
          <w:szCs w:val="28"/>
        </w:rPr>
        <w:t xml:space="preserve"> предметно-методической комиссией.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Для проведения апелляции участник олимпиады подает письменное заявление на имя председателя Жюри (апелляционной комиссии) в установленной форме.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При рассмотрении апелляции присутствует только участник олимпиады, подавший заявление.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 результатам рассмотрения апелляции выносится одно из следующих решений:</w:t>
      </w:r>
    </w:p>
    <w:p w:rsidR="00CB1D36" w:rsidRPr="00866E27" w:rsidRDefault="00CB1D36" w:rsidP="00CB1D36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об отклонении апелляции и сохранении выставленных баллов;</w:t>
      </w:r>
    </w:p>
    <w:p w:rsidR="00CB1D36" w:rsidRPr="00866E27" w:rsidRDefault="00CB1D36" w:rsidP="00CB1D36">
      <w:pPr>
        <w:pStyle w:val="a3"/>
        <w:numPr>
          <w:ilvl w:val="0"/>
          <w:numId w:val="6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об удовлетворении апелляции и корректировке баллов.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Критерии и методика оценивания олимпиадных заданий не могут быть предметом апелляции и пересмотру не подлежат.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Решения по апелляции принимаются простым большинством голосов. В случае равенства голосов председатель Жюри (апелляционной комиссии) имеет право решающего голоса.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Решения по апелляции являются окончательными и пересмотру не подлежат.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Проведение апелляции оформляется протоколом, который подписывается членами Жюри (апелляционной комиссии).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Процедура апелляции проводится с использованием видеофиксации.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Протоколы и видеозапись проведения апелляции передаются председателю Жюри для внесения соответствующих изменений в протокол и отчетную документацию. Официальным объявлением итогов Олимпиады считается итоговая таблица результатов выполнения олимпиадных заданий, заверенная подписями председателя и членов Жюри.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Документами по проведению апелляции являются:</w:t>
      </w:r>
    </w:p>
    <w:p w:rsidR="00CB1D36" w:rsidRPr="00866E27" w:rsidRDefault="00CB1D36" w:rsidP="00CB1D36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письменные заявления об апелляциях участников олимпиады;</w:t>
      </w:r>
    </w:p>
    <w:p w:rsidR="00CB1D36" w:rsidRPr="00866E27" w:rsidRDefault="00CB1D36" w:rsidP="00CB1D36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журнал (листы) регистрации апелляций;</w:t>
      </w:r>
    </w:p>
    <w:p w:rsidR="00CB1D36" w:rsidRPr="00866E27" w:rsidRDefault="00CB1D36" w:rsidP="00CB1D36">
      <w:pPr>
        <w:pStyle w:val="a3"/>
        <w:numPr>
          <w:ilvl w:val="0"/>
          <w:numId w:val="5"/>
        </w:numPr>
        <w:spacing w:after="0" w:line="240" w:lineRule="auto"/>
        <w:ind w:left="993" w:hanging="284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протоколы проведения апелляции.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tabs>
          <w:tab w:val="left" w:pos="709"/>
        </w:tabs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Окончательные итоги олимпиады утверждаются Жюри с учетом проведения апелляции.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0"/>
          <w:numId w:val="1"/>
        </w:numPr>
        <w:spacing w:after="0" w:line="240" w:lineRule="auto"/>
        <w:ind w:left="284" w:hanging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  <w:r w:rsidRPr="00866E27">
        <w:rPr>
          <w:rFonts w:ascii="Times New Roman" w:hAnsi="Times New Roman"/>
          <w:b/>
          <w:sz w:val="28"/>
          <w:szCs w:val="28"/>
        </w:rPr>
        <w:t>Порядок подведения итогов олимпиады</w:t>
      </w:r>
    </w:p>
    <w:p w:rsidR="00CB1D36" w:rsidRPr="00866E27" w:rsidRDefault="00CB1D36" w:rsidP="00CB1D36">
      <w:pPr>
        <w:pStyle w:val="a3"/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Победители и призе</w:t>
      </w:r>
      <w:r>
        <w:rPr>
          <w:rFonts w:ascii="Times New Roman" w:hAnsi="Times New Roman"/>
          <w:sz w:val="28"/>
          <w:szCs w:val="28"/>
        </w:rPr>
        <w:t>ры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 xml:space="preserve"> определяются отдельно по каждой параллели: </w:t>
      </w:r>
      <w:r>
        <w:rPr>
          <w:rFonts w:ascii="Times New Roman" w:hAnsi="Times New Roman"/>
          <w:sz w:val="28"/>
          <w:szCs w:val="28"/>
        </w:rPr>
        <w:t xml:space="preserve">5, 6, </w:t>
      </w:r>
      <w:r w:rsidRPr="00866E27">
        <w:rPr>
          <w:rFonts w:ascii="Times New Roman" w:hAnsi="Times New Roman"/>
          <w:sz w:val="28"/>
          <w:szCs w:val="28"/>
        </w:rPr>
        <w:t>7, 8, 9, 10, 11 классы.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Победители и призеры определяются по результатам набранных баллов за выполнение всех заданий олимпиады. Итоговый результат каждого участника подсчитывается как сумма баллов за выполнение каждого задания олимпиады. Окончательные результаты участников фиксируются в итоговой таблице, представляющей собой ранжированный список участников, расположенных по мере убывания набранных ими баллов. Участники с одинаковыми баллами располагаются в алфавитном порядке. На основании итоговой таблицы и в соответ</w:t>
      </w:r>
      <w:r>
        <w:rPr>
          <w:rFonts w:ascii="Times New Roman" w:hAnsi="Times New Roman"/>
          <w:sz w:val="28"/>
          <w:szCs w:val="28"/>
        </w:rPr>
        <w:t>ствии с квотой, установленной организатором олимпиады</w:t>
      </w:r>
      <w:r w:rsidRPr="00866E27">
        <w:rPr>
          <w:rFonts w:ascii="Times New Roman" w:hAnsi="Times New Roman"/>
          <w:sz w:val="28"/>
          <w:szCs w:val="28"/>
        </w:rPr>
        <w:t>, Жюри определяет по</w:t>
      </w:r>
      <w:r>
        <w:rPr>
          <w:rFonts w:ascii="Times New Roman" w:hAnsi="Times New Roman"/>
          <w:sz w:val="28"/>
          <w:szCs w:val="28"/>
        </w:rPr>
        <w:t>бедителей и призеров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/>
          <w:sz w:val="28"/>
          <w:szCs w:val="28"/>
        </w:rPr>
        <w:t xml:space="preserve"> по обществознанию</w:t>
      </w:r>
      <w:r w:rsidRPr="00866E27">
        <w:rPr>
          <w:rFonts w:ascii="Times New Roman" w:hAnsi="Times New Roman"/>
          <w:sz w:val="28"/>
          <w:szCs w:val="28"/>
        </w:rPr>
        <w:t>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Окончательные итоги олимпиады подводятся на заключительном заседании Жюри после завершения процесса рассмотрения всех поданных участниками апелляций. Документом, фиксирующим ит</w:t>
      </w:r>
      <w:r>
        <w:rPr>
          <w:rFonts w:ascii="Times New Roman" w:hAnsi="Times New Roman"/>
          <w:sz w:val="28"/>
          <w:szCs w:val="28"/>
        </w:rPr>
        <w:t>оговые результаты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 </w:t>
      </w:r>
      <w:r>
        <w:rPr>
          <w:rFonts w:ascii="Times New Roman" w:hAnsi="Times New Roman"/>
          <w:sz w:val="28"/>
          <w:szCs w:val="28"/>
        </w:rPr>
        <w:t>по обществознанию</w:t>
      </w:r>
      <w:r w:rsidRPr="00866E27">
        <w:rPr>
          <w:rFonts w:ascii="Times New Roman" w:hAnsi="Times New Roman"/>
          <w:sz w:val="28"/>
          <w:szCs w:val="28"/>
        </w:rPr>
        <w:t>, являе</w:t>
      </w:r>
      <w:r>
        <w:rPr>
          <w:rFonts w:ascii="Times New Roman" w:hAnsi="Times New Roman"/>
          <w:sz w:val="28"/>
          <w:szCs w:val="28"/>
        </w:rPr>
        <w:t>тся протокол Жюри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этапа, подписанный председателем Жюри, а также всеми членами Жюри.</w:t>
      </w:r>
    </w:p>
    <w:p w:rsidR="00CB1D36" w:rsidRPr="00866E27" w:rsidRDefault="00CB1D36" w:rsidP="00CB1D36">
      <w:pPr>
        <w:pStyle w:val="a3"/>
        <w:numPr>
          <w:ilvl w:val="1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 w:rsidRPr="00866E27">
        <w:rPr>
          <w:rFonts w:ascii="Times New Roman" w:hAnsi="Times New Roman"/>
          <w:sz w:val="28"/>
          <w:szCs w:val="28"/>
        </w:rPr>
        <w:t>Порядок, сроки и место ознакомления участников олимпиады с рез</w:t>
      </w:r>
      <w:r>
        <w:rPr>
          <w:rFonts w:ascii="Times New Roman" w:hAnsi="Times New Roman"/>
          <w:sz w:val="28"/>
          <w:szCs w:val="28"/>
        </w:rPr>
        <w:t>ультатами устанавливаю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тся организатором школьного</w:t>
      </w:r>
      <w:r w:rsidRPr="00866E27">
        <w:rPr>
          <w:rFonts w:ascii="Times New Roman" w:hAnsi="Times New Roman"/>
          <w:sz w:val="28"/>
          <w:szCs w:val="28"/>
        </w:rPr>
        <w:t xml:space="preserve"> этапа олимпиады</w:t>
      </w:r>
      <w:r>
        <w:rPr>
          <w:rFonts w:ascii="Times New Roman" w:hAnsi="Times New Roman"/>
          <w:sz w:val="28"/>
          <w:szCs w:val="28"/>
        </w:rPr>
        <w:t xml:space="preserve"> по обществознанию</w:t>
      </w:r>
      <w:r w:rsidRPr="00866E27">
        <w:rPr>
          <w:rFonts w:ascii="Times New Roman" w:hAnsi="Times New Roman"/>
          <w:sz w:val="28"/>
          <w:szCs w:val="28"/>
        </w:rPr>
        <w:t>.</w:t>
      </w:r>
    </w:p>
    <w:p w:rsidR="00AF454C" w:rsidRDefault="00AF454C"/>
    <w:sectPr w:rsidR="00AF454C" w:rsidSect="00A77622">
      <w:headerReference w:type="default" r:id="rId7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4E44" w:rsidRDefault="00EB4E44" w:rsidP="00C659C6">
      <w:pPr>
        <w:spacing w:after="0" w:line="240" w:lineRule="auto"/>
      </w:pPr>
      <w:r>
        <w:separator/>
      </w:r>
    </w:p>
  </w:endnote>
  <w:endnote w:type="continuationSeparator" w:id="1">
    <w:p w:rsidR="00EB4E44" w:rsidRDefault="00EB4E44" w:rsidP="00C659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4E44" w:rsidRDefault="00EB4E44" w:rsidP="00C659C6">
      <w:pPr>
        <w:spacing w:after="0" w:line="240" w:lineRule="auto"/>
      </w:pPr>
      <w:r>
        <w:separator/>
      </w:r>
    </w:p>
  </w:footnote>
  <w:footnote w:type="continuationSeparator" w:id="1">
    <w:p w:rsidR="00EB4E44" w:rsidRDefault="00EB4E44" w:rsidP="00C659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0499" w:rsidRPr="00A77622" w:rsidRDefault="00E96EF1">
    <w:pPr>
      <w:pStyle w:val="a4"/>
      <w:jc w:val="center"/>
      <w:rPr>
        <w:rFonts w:ascii="Times New Roman" w:hAnsi="Times New Roman"/>
        <w:sz w:val="24"/>
      </w:rPr>
    </w:pPr>
    <w:r w:rsidRPr="00A77622">
      <w:rPr>
        <w:rFonts w:ascii="Times New Roman" w:hAnsi="Times New Roman"/>
        <w:sz w:val="24"/>
      </w:rPr>
      <w:fldChar w:fldCharType="begin"/>
    </w:r>
    <w:r w:rsidR="00AF454C" w:rsidRPr="00A77622">
      <w:rPr>
        <w:rFonts w:ascii="Times New Roman" w:hAnsi="Times New Roman"/>
        <w:sz w:val="24"/>
      </w:rPr>
      <w:instrText>PAGE   \* MERGEFORMAT</w:instrText>
    </w:r>
    <w:r w:rsidRPr="00A77622">
      <w:rPr>
        <w:rFonts w:ascii="Times New Roman" w:hAnsi="Times New Roman"/>
        <w:sz w:val="24"/>
      </w:rPr>
      <w:fldChar w:fldCharType="separate"/>
    </w:r>
    <w:r w:rsidR="00701E06">
      <w:rPr>
        <w:rFonts w:ascii="Times New Roman" w:hAnsi="Times New Roman"/>
        <w:noProof/>
        <w:sz w:val="24"/>
      </w:rPr>
      <w:t>3</w:t>
    </w:r>
    <w:r w:rsidRPr="00A77622">
      <w:rPr>
        <w:rFonts w:ascii="Times New Roman" w:hAnsi="Times New Roman"/>
        <w:sz w:val="24"/>
      </w:rPr>
      <w:fldChar w:fldCharType="end"/>
    </w:r>
  </w:p>
  <w:p w:rsidR="00140499" w:rsidRDefault="00EB4E44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E4E52"/>
    <w:multiLevelType w:val="multilevel"/>
    <w:tmpl w:val="82DCC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20785753"/>
    <w:multiLevelType w:val="hybridMultilevel"/>
    <w:tmpl w:val="B8F047FE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A3D2E76"/>
    <w:multiLevelType w:val="multilevel"/>
    <w:tmpl w:val="82DCC90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B8B3F5D"/>
    <w:multiLevelType w:val="hybridMultilevel"/>
    <w:tmpl w:val="40DCAD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6AA5F7B"/>
    <w:multiLevelType w:val="hybridMultilevel"/>
    <w:tmpl w:val="5FE074FE"/>
    <w:lvl w:ilvl="0" w:tplc="D2940F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3667BE"/>
    <w:multiLevelType w:val="multilevel"/>
    <w:tmpl w:val="3D4CE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bCs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456E57D6"/>
    <w:multiLevelType w:val="hybridMultilevel"/>
    <w:tmpl w:val="FC1A0C20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7">
    <w:nsid w:val="54BE469E"/>
    <w:multiLevelType w:val="multilevel"/>
    <w:tmpl w:val="A92EB396"/>
    <w:lvl w:ilvl="0">
      <w:start w:val="1"/>
      <w:numFmt w:val="decimal"/>
      <w:lvlText w:val="%1."/>
      <w:lvlJc w:val="left"/>
      <w:pPr>
        <w:ind w:left="360" w:hanging="360"/>
      </w:pPr>
      <w:rPr>
        <w:vanish w:val="0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hAnsi="Times New Roman" w:cs="Times New Roman" w:hint="default"/>
        <w:b w:val="0"/>
        <w:vanish w:val="0"/>
        <w:sz w:val="28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66CD0B61"/>
    <w:multiLevelType w:val="hybridMultilevel"/>
    <w:tmpl w:val="7CA650F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6ACB2AAE"/>
    <w:multiLevelType w:val="hybridMultilevel"/>
    <w:tmpl w:val="3F62F47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CE2D2D"/>
    <w:multiLevelType w:val="hybridMultilevel"/>
    <w:tmpl w:val="A4D2BA5E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1">
    <w:nsid w:val="7E7932B8"/>
    <w:multiLevelType w:val="hybridMultilevel"/>
    <w:tmpl w:val="ED846712"/>
    <w:lvl w:ilvl="0" w:tplc="041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9"/>
  </w:num>
  <w:num w:numId="4">
    <w:abstractNumId w:val="10"/>
  </w:num>
  <w:num w:numId="5">
    <w:abstractNumId w:val="8"/>
  </w:num>
  <w:num w:numId="6">
    <w:abstractNumId w:val="11"/>
  </w:num>
  <w:num w:numId="7">
    <w:abstractNumId w:val="6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3"/>
  </w:num>
  <w:num w:numId="11">
    <w:abstractNumId w:val="5"/>
  </w:num>
  <w:num w:numId="1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defaultTabStop w:val="708"/>
  <w:characterSpacingControl w:val="doNotCompress"/>
  <w:savePreviewPicture/>
  <w:footnotePr>
    <w:footnote w:id="0"/>
    <w:footnote w:id="1"/>
  </w:footnotePr>
  <w:endnotePr>
    <w:endnote w:id="0"/>
    <w:endnote w:id="1"/>
  </w:endnotePr>
  <w:compat>
    <w:useFELayout/>
  </w:compat>
  <w:rsids>
    <w:rsidRoot w:val="00CB1D36"/>
    <w:rsid w:val="001B577D"/>
    <w:rsid w:val="004D0629"/>
    <w:rsid w:val="00586484"/>
    <w:rsid w:val="005938EF"/>
    <w:rsid w:val="005C2F54"/>
    <w:rsid w:val="00701E06"/>
    <w:rsid w:val="0087189F"/>
    <w:rsid w:val="00877E00"/>
    <w:rsid w:val="00987BFB"/>
    <w:rsid w:val="00A03C86"/>
    <w:rsid w:val="00A502E6"/>
    <w:rsid w:val="00A53D7C"/>
    <w:rsid w:val="00AF454C"/>
    <w:rsid w:val="00B70DA8"/>
    <w:rsid w:val="00BB4576"/>
    <w:rsid w:val="00BF7D2B"/>
    <w:rsid w:val="00C659C6"/>
    <w:rsid w:val="00CA6137"/>
    <w:rsid w:val="00CB1D36"/>
    <w:rsid w:val="00CF5EF1"/>
    <w:rsid w:val="00DB7A72"/>
    <w:rsid w:val="00E51DC1"/>
    <w:rsid w:val="00E96EF1"/>
    <w:rsid w:val="00EB4E44"/>
    <w:rsid w:val="00EF3005"/>
    <w:rsid w:val="00EF4C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1D36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header"/>
    <w:basedOn w:val="a"/>
    <w:link w:val="a5"/>
    <w:uiPriority w:val="99"/>
    <w:unhideWhenUsed/>
    <w:rsid w:val="00CB1D36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5">
    <w:name w:val="Верхний колонтитул Знак"/>
    <w:basedOn w:val="a0"/>
    <w:link w:val="a4"/>
    <w:uiPriority w:val="99"/>
    <w:rsid w:val="00CB1D36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2580</Words>
  <Characters>14711</Characters>
  <Application>Microsoft Office Word</Application>
  <DocSecurity>0</DocSecurity>
  <Lines>122</Lines>
  <Paragraphs>34</Paragraphs>
  <ScaleCrop>false</ScaleCrop>
  <Company/>
  <LinksUpToDate>false</LinksUpToDate>
  <CharactersWithSpaces>17257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17</cp:revision>
  <dcterms:created xsi:type="dcterms:W3CDTF">2020-10-19T09:31:00Z</dcterms:created>
  <dcterms:modified xsi:type="dcterms:W3CDTF">2025-09-12T10:02:00Z</dcterms:modified>
</cp:coreProperties>
</file>