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349" w:type="dxa"/>
        <w:tblInd w:w="-318" w:type="dxa"/>
        <w:tblLook w:val="01E0" w:firstRow="1" w:lastRow="1" w:firstColumn="1" w:lastColumn="1" w:noHBand="0" w:noVBand="0"/>
      </w:tblPr>
      <w:tblGrid>
        <w:gridCol w:w="318"/>
        <w:gridCol w:w="1138"/>
        <w:gridCol w:w="47"/>
        <w:gridCol w:w="1067"/>
        <w:gridCol w:w="474"/>
        <w:gridCol w:w="5310"/>
        <w:gridCol w:w="1019"/>
        <w:gridCol w:w="1483"/>
      </w:tblGrid>
      <w:tr w:rsidR="00C5308A" w:rsidRPr="003B7ECC" w:rsidTr="00D14E61">
        <w:trPr>
          <w:trHeight w:val="623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08A" w:rsidRPr="003B7ECC" w:rsidRDefault="00C5308A" w:rsidP="00D14E61">
            <w:pPr>
              <w:jc w:val="center"/>
              <w:rPr>
                <w:sz w:val="22"/>
                <w:szCs w:val="22"/>
              </w:rPr>
            </w:pPr>
            <w:bookmarkStart w:id="0" w:name="__bookmark_1"/>
            <w:bookmarkStart w:id="1" w:name="_GoBack"/>
            <w:bookmarkEnd w:id="0"/>
            <w:bookmarkEnd w:id="1"/>
            <w:r w:rsidRPr="003B7ECC">
              <w:rPr>
                <w:rFonts w:eastAsia="Arial"/>
                <w:b/>
                <w:bCs/>
                <w:color w:val="000000"/>
                <w:sz w:val="22"/>
                <w:szCs w:val="22"/>
              </w:rPr>
              <w:t>ПОЯСНИТЕЛЬНАЯ ЗАПИСКА</w:t>
            </w:r>
            <w:r w:rsidRPr="003B7ECC">
              <w:rPr>
                <w:rFonts w:eastAsia="Arial"/>
                <w:b/>
                <w:bCs/>
                <w:color w:val="000000"/>
                <w:sz w:val="22"/>
                <w:szCs w:val="22"/>
              </w:rPr>
              <w:br/>
              <w:t>К БАЛАНСУ УЧРЕЖДЕНИЯ</w:t>
            </w:r>
          </w:p>
        </w:tc>
      </w:tr>
      <w:tr w:rsidR="00C5308A" w:rsidRPr="003B7ECC" w:rsidTr="00D14E61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КОДЫ</w:t>
            </w:r>
          </w:p>
        </w:tc>
      </w:tr>
      <w:tr w:rsidR="00C5308A" w:rsidRPr="003B7ECC" w:rsidTr="00D14E61"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Форма по ОКУД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0503760</w:t>
            </w:r>
          </w:p>
        </w:tc>
      </w:tr>
      <w:tr w:rsidR="00C5308A" w:rsidRPr="003B7ECC" w:rsidTr="00D14E61">
        <w:trPr>
          <w:trHeight w:val="71"/>
        </w:trPr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5214" w:type="dxa"/>
            <w:vAlign w:val="bottom"/>
            <w:hideMark/>
          </w:tcPr>
          <w:p w:rsidR="00C5308A" w:rsidRPr="003B7ECC" w:rsidRDefault="003D5E18" w:rsidP="00D14E61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1 </w:t>
            </w:r>
            <w:r w:rsidR="00DB352F">
              <w:rPr>
                <w:rFonts w:eastAsia="Arial"/>
                <w:color w:val="000000"/>
                <w:sz w:val="22"/>
                <w:szCs w:val="22"/>
              </w:rPr>
              <w:t>января</w:t>
            </w:r>
            <w:r w:rsidR="00C5308A" w:rsidRPr="003B7ECC">
              <w:rPr>
                <w:rFonts w:eastAsia="Arial"/>
                <w:color w:val="000000"/>
                <w:sz w:val="22"/>
                <w:szCs w:val="22"/>
              </w:rPr>
              <w:t xml:space="preserve"> 201</w:t>
            </w:r>
            <w:r w:rsidR="00E56E5C">
              <w:rPr>
                <w:rFonts w:eastAsia="Arial"/>
                <w:color w:val="000000"/>
                <w:sz w:val="22"/>
                <w:szCs w:val="22"/>
              </w:rPr>
              <w:t>9</w:t>
            </w:r>
            <w:r w:rsidR="00C5308A" w:rsidRPr="003B7ECC">
              <w:rPr>
                <w:rFonts w:eastAsia="Arial"/>
                <w:color w:val="000000"/>
                <w:sz w:val="22"/>
                <w:szCs w:val="22"/>
              </w:rPr>
              <w:t> г.</w:t>
            </w:r>
          </w:p>
        </w:tc>
        <w:tc>
          <w:tcPr>
            <w:tcW w:w="793" w:type="dxa"/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C5308A" w:rsidRPr="003B7ECC" w:rsidRDefault="00940ECD" w:rsidP="00D14E61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01.</w:t>
            </w:r>
            <w:r w:rsidR="00DB352F">
              <w:rPr>
                <w:rFonts w:eastAsia="Arial"/>
                <w:color w:val="000000"/>
                <w:sz w:val="22"/>
                <w:szCs w:val="22"/>
              </w:rPr>
              <w:t>01</w:t>
            </w:r>
            <w:r w:rsidR="00C5308A" w:rsidRPr="003B7ECC">
              <w:rPr>
                <w:rFonts w:eastAsia="Arial"/>
                <w:color w:val="000000"/>
                <w:sz w:val="22"/>
                <w:szCs w:val="22"/>
              </w:rPr>
              <w:t>.201</w:t>
            </w:r>
            <w:r w:rsidR="00E56E5C">
              <w:rPr>
                <w:rFonts w:eastAsia="Arial"/>
                <w:color w:val="000000"/>
                <w:sz w:val="22"/>
                <w:szCs w:val="22"/>
              </w:rPr>
              <w:t>9</w:t>
            </w:r>
          </w:p>
        </w:tc>
      </w:tr>
      <w:tr w:rsidR="00C5308A" w:rsidRPr="003B7ECC" w:rsidTr="00D14E61">
        <w:trPr>
          <w:trHeight w:val="680"/>
        </w:trPr>
        <w:tc>
          <w:tcPr>
            <w:tcW w:w="1451" w:type="dxa"/>
            <w:gridSpan w:val="3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66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5308A" w:rsidRPr="003B7ECC" w:rsidRDefault="00F94A98" w:rsidP="00D14E61">
            <w:pPr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  <w:u w:val="single"/>
              </w:rPr>
              <w:t xml:space="preserve">МОУ </w:t>
            </w:r>
            <w:r w:rsidR="00E70321">
              <w:rPr>
                <w:rFonts w:eastAsia="Arial"/>
                <w:color w:val="000000"/>
                <w:sz w:val="22"/>
                <w:szCs w:val="22"/>
                <w:u w:val="single"/>
              </w:rPr>
              <w:t>дополнительного образования Центр дополнительного образования детей</w:t>
            </w:r>
          </w:p>
        </w:tc>
        <w:tc>
          <w:tcPr>
            <w:tcW w:w="793" w:type="dxa"/>
            <w:vAlign w:val="center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02119366</w:t>
            </w:r>
          </w:p>
        </w:tc>
      </w:tr>
      <w:tr w:rsidR="00C5308A" w:rsidRPr="003B7ECC" w:rsidTr="00D14E61">
        <w:trPr>
          <w:trHeight w:val="510"/>
        </w:trPr>
        <w:tc>
          <w:tcPr>
            <w:tcW w:w="29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Обособленное подразделение</w:t>
            </w:r>
          </w:p>
        </w:tc>
        <w:tc>
          <w:tcPr>
            <w:tcW w:w="5214" w:type="dxa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</w:tr>
      <w:tr w:rsidR="00C5308A" w:rsidRPr="003B7ECC" w:rsidTr="00D14E61">
        <w:trPr>
          <w:trHeight w:val="510"/>
        </w:trPr>
        <w:tc>
          <w:tcPr>
            <w:tcW w:w="1451" w:type="dxa"/>
            <w:gridSpan w:val="3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Учредитель</w:t>
            </w:r>
          </w:p>
        </w:tc>
        <w:tc>
          <w:tcPr>
            <w:tcW w:w="668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5308A" w:rsidRPr="003B7ECC" w:rsidRDefault="00D40612" w:rsidP="00D14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Брейтовский муниципальный район</w:t>
            </w:r>
          </w:p>
        </w:tc>
        <w:tc>
          <w:tcPr>
            <w:tcW w:w="793" w:type="dxa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по ОКАТО</w:t>
            </w: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78209000</w:t>
            </w:r>
          </w:p>
        </w:tc>
      </w:tr>
      <w:tr w:rsidR="00C5308A" w:rsidRPr="003B7ECC" w:rsidTr="00D14E61">
        <w:tc>
          <w:tcPr>
            <w:tcW w:w="2471" w:type="dxa"/>
            <w:gridSpan w:val="4"/>
            <w:vMerge w:val="restart"/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 xml:space="preserve">Наименование органа, </w:t>
            </w:r>
            <w:r w:rsidRPr="003B7ECC">
              <w:rPr>
                <w:rFonts w:eastAsia="Arial"/>
                <w:color w:val="000000"/>
                <w:sz w:val="22"/>
                <w:szCs w:val="22"/>
              </w:rPr>
              <w:br/>
              <w:t>осуществляющего</w:t>
            </w:r>
            <w:r w:rsidRPr="003B7ECC">
              <w:rPr>
                <w:rFonts w:eastAsia="Arial"/>
                <w:color w:val="000000"/>
                <w:sz w:val="22"/>
                <w:szCs w:val="22"/>
              </w:rPr>
              <w:br/>
              <w:t>полномочия учредителя</w:t>
            </w:r>
          </w:p>
        </w:tc>
        <w:tc>
          <w:tcPr>
            <w:tcW w:w="5667" w:type="dxa"/>
            <w:gridSpan w:val="2"/>
            <w:vMerge w:val="restart"/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</w:tr>
      <w:tr w:rsidR="00C5308A" w:rsidRPr="003B7ECC" w:rsidTr="00D14E61">
        <w:tc>
          <w:tcPr>
            <w:tcW w:w="2471" w:type="dxa"/>
            <w:gridSpan w:val="4"/>
            <w:vMerge/>
            <w:vAlign w:val="center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vMerge/>
            <w:vAlign w:val="center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02298506</w:t>
            </w:r>
          </w:p>
        </w:tc>
      </w:tr>
      <w:tr w:rsidR="00C5308A" w:rsidRPr="003B7ECC" w:rsidTr="00D14E61">
        <w:tc>
          <w:tcPr>
            <w:tcW w:w="2471" w:type="dxa"/>
            <w:gridSpan w:val="4"/>
            <w:vMerge/>
            <w:vAlign w:val="center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5667" w:type="dxa"/>
            <w:gridSpan w:val="2"/>
            <w:vMerge/>
            <w:vAlign w:val="center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center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</w:tr>
      <w:tr w:rsidR="00C5308A" w:rsidRPr="003B7ECC" w:rsidTr="00D14E61"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Периодичность: годовая</w:t>
            </w:r>
          </w:p>
        </w:tc>
        <w:tc>
          <w:tcPr>
            <w:tcW w:w="793" w:type="dxa"/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bottom"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</w:p>
        </w:tc>
      </w:tr>
      <w:tr w:rsidR="00C5308A" w:rsidRPr="003B7ECC" w:rsidTr="00D14E61"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5308A" w:rsidRDefault="00C5308A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Единица измерения: руб</w:t>
            </w:r>
          </w:p>
          <w:p w:rsidR="00101B3A" w:rsidRPr="003B7ECC" w:rsidRDefault="00101B3A" w:rsidP="00D14E61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41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C5308A" w:rsidRPr="003B7ECC" w:rsidRDefault="00C5308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383</w:t>
            </w:r>
          </w:p>
        </w:tc>
      </w:tr>
      <w:tr w:rsidR="00101B3A" w:rsidRPr="003B7ECC" w:rsidTr="00D14E61">
        <w:trPr>
          <w:trHeight w:val="464"/>
        </w:trPr>
        <w:tc>
          <w:tcPr>
            <w:tcW w:w="10349" w:type="dxa"/>
            <w:gridSpan w:val="8"/>
            <w:vMerge w:val="restart"/>
          </w:tcPr>
          <w:p w:rsidR="00101B3A" w:rsidRDefault="00101B3A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E07303">
              <w:rPr>
                <w:rFonts w:eastAsia="Arial"/>
                <w:b/>
                <w:color w:val="000000"/>
                <w:sz w:val="22"/>
                <w:szCs w:val="22"/>
              </w:rPr>
              <w:t>Раздел 1 «Организационная структура учреждения»</w:t>
            </w:r>
          </w:p>
          <w:p w:rsidR="00101B3A" w:rsidRDefault="00101B3A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p w:rsidR="00101B3A" w:rsidRDefault="00101B3A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D40612">
              <w:rPr>
                <w:rFonts w:eastAsia="Arial"/>
                <w:color w:val="000000"/>
                <w:sz w:val="22"/>
                <w:szCs w:val="22"/>
              </w:rPr>
              <w:t>Муниципальное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образовательное учреждение дополнительного образования Центр дополнительного образования детей создано постановлением Главы Брейтовского муниципального округа от 25.01.2002г. №36 №О регистрации муниципального образовательного учреждения- Центр дополнительного образования детей».</w:t>
            </w:r>
          </w:p>
          <w:p w:rsidR="00101B3A" w:rsidRDefault="00101B3A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Место нахождения Учреждения и почтовый адрес: 152760, Россия, Ярославская область, Брейтовский район, с.Брейтово, ул.Республиканская, д.54.</w:t>
            </w:r>
          </w:p>
          <w:p w:rsidR="00101B3A" w:rsidRDefault="00101B3A" w:rsidP="00D14E61">
            <w:pPr>
              <w:ind w:right="399"/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Учреждение в своей деятельности руководствуется Конституцией РФ, Гражданским Кодексом РФ, ФЗ от 29.12.2012 №273-ФЗ «Об образовании в Российской Федерации» и от 12.01.1996г. №7-ФЗ «О некоммерческих организациях», иными нормативными правовыми актами РФ, Ярославской области и Брейтовского муниципального района, Уставом.</w:t>
            </w:r>
          </w:p>
          <w:p w:rsidR="00101B3A" w:rsidRDefault="00101B3A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Основной целью Учреждения является:</w:t>
            </w:r>
          </w:p>
          <w:p w:rsidR="00101B3A" w:rsidRDefault="00101B3A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-образовательная деятельность по дополнительным общеобразовательным программам;</w:t>
            </w:r>
          </w:p>
          <w:p w:rsidR="00101B3A" w:rsidRDefault="00101B3A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- развитие творческих способностей детей;</w:t>
            </w:r>
          </w:p>
          <w:p w:rsidR="00101B3A" w:rsidRDefault="00101B3A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-удовлетворение потребности детей в интеллектуальном, нравственном и физическом развитии.</w:t>
            </w:r>
          </w:p>
          <w:p w:rsidR="00101B3A" w:rsidRDefault="00ED13A0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уровня.</w:t>
            </w:r>
          </w:p>
          <w:p w:rsidR="00101B3A" w:rsidRDefault="00101B3A" w:rsidP="00D14E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  <w:r w:rsidRPr="00A543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МОУ до ЦДОд</w:t>
            </w:r>
            <w:r w:rsidRPr="00A5433E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Ерошина Галина Владимировна</w:t>
            </w:r>
            <w:r w:rsidR="00C5169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1059F" w:rsidRDefault="0011059F" w:rsidP="00D14E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Бухгалтерский учет ведется МКУ «Централизованная бухгалтерия».</w:t>
            </w:r>
          </w:p>
          <w:p w:rsidR="00A64B62" w:rsidRPr="005F7499" w:rsidRDefault="00A64B62" w:rsidP="00D14E61">
            <w:pPr>
              <w:rPr>
                <w:sz w:val="22"/>
                <w:szCs w:val="22"/>
              </w:rPr>
            </w:pPr>
            <w:r w:rsidRPr="005F7499">
              <w:rPr>
                <w:sz w:val="22"/>
                <w:szCs w:val="22"/>
              </w:rPr>
              <w:t>Численность работников учреждения составляет -</w:t>
            </w:r>
            <w:r>
              <w:rPr>
                <w:sz w:val="22"/>
                <w:szCs w:val="22"/>
              </w:rPr>
              <w:t xml:space="preserve"> 22</w:t>
            </w:r>
            <w:r w:rsidRPr="005F7499">
              <w:rPr>
                <w:sz w:val="22"/>
                <w:szCs w:val="22"/>
              </w:rPr>
              <w:t xml:space="preserve">  человек</w:t>
            </w:r>
            <w:r>
              <w:rPr>
                <w:sz w:val="22"/>
                <w:szCs w:val="22"/>
              </w:rPr>
              <w:t>а</w:t>
            </w:r>
            <w:r w:rsidRPr="005F7499">
              <w:rPr>
                <w:sz w:val="22"/>
                <w:szCs w:val="22"/>
              </w:rPr>
              <w:t xml:space="preserve">  из них:</w:t>
            </w:r>
          </w:p>
          <w:p w:rsidR="00A64B62" w:rsidRPr="005F7499" w:rsidRDefault="00A64B62" w:rsidP="00D14E61">
            <w:pPr>
              <w:rPr>
                <w:sz w:val="22"/>
                <w:szCs w:val="22"/>
              </w:rPr>
            </w:pPr>
            <w:r w:rsidRPr="005F7499">
              <w:rPr>
                <w:sz w:val="22"/>
                <w:szCs w:val="22"/>
              </w:rPr>
              <w:t>Административный персонал –1  человек</w:t>
            </w:r>
          </w:p>
          <w:p w:rsidR="00A64B62" w:rsidRPr="005F7499" w:rsidRDefault="00A64B62" w:rsidP="00D14E61">
            <w:pPr>
              <w:rPr>
                <w:sz w:val="22"/>
                <w:szCs w:val="22"/>
              </w:rPr>
            </w:pPr>
            <w:r w:rsidRPr="005F7499">
              <w:rPr>
                <w:sz w:val="22"/>
                <w:szCs w:val="22"/>
              </w:rPr>
              <w:t>Педагогический персонал</w:t>
            </w:r>
            <w:r>
              <w:rPr>
                <w:sz w:val="22"/>
                <w:szCs w:val="22"/>
              </w:rPr>
              <w:t xml:space="preserve"> - 2</w:t>
            </w:r>
            <w:r w:rsidRPr="005F7499">
              <w:rPr>
                <w:sz w:val="22"/>
                <w:szCs w:val="22"/>
              </w:rPr>
              <w:t xml:space="preserve"> человек</w:t>
            </w:r>
          </w:p>
          <w:p w:rsidR="00A64B62" w:rsidRPr="005F7499" w:rsidRDefault="00A64B62" w:rsidP="00D14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Учебно-вспомогательный персонал -1</w:t>
            </w:r>
            <w:r w:rsidRPr="005F7499">
              <w:rPr>
                <w:sz w:val="22"/>
                <w:szCs w:val="22"/>
              </w:rPr>
              <w:t xml:space="preserve"> человек.</w:t>
            </w:r>
          </w:p>
          <w:p w:rsidR="00FD3AE4" w:rsidRPr="00C5169A" w:rsidRDefault="00A64B62" w:rsidP="00D14E6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Обслуживающий </w:t>
            </w:r>
            <w:r w:rsidRPr="00A64B62">
              <w:rPr>
                <w:rFonts w:ascii="Times New Roman" w:hAnsi="Times New Roman" w:cs="Times New Roman"/>
                <w:sz w:val="22"/>
                <w:szCs w:val="22"/>
              </w:rPr>
              <w:t>персонал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6 </w:t>
            </w:r>
            <w:r w:rsidRPr="00A64B62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01B3A" w:rsidRPr="003B7ECC" w:rsidTr="00D14E61">
        <w:trPr>
          <w:trHeight w:val="253"/>
        </w:trPr>
        <w:tc>
          <w:tcPr>
            <w:tcW w:w="10349" w:type="dxa"/>
            <w:gridSpan w:val="8"/>
            <w:vMerge/>
            <w:vAlign w:val="center"/>
            <w:hideMark/>
          </w:tcPr>
          <w:p w:rsidR="00101B3A" w:rsidRPr="003B7ECC" w:rsidRDefault="00101B3A" w:rsidP="00D14E61">
            <w:pPr>
              <w:rPr>
                <w:sz w:val="22"/>
                <w:szCs w:val="22"/>
              </w:rPr>
            </w:pPr>
          </w:p>
        </w:tc>
      </w:tr>
      <w:tr w:rsidR="00101B3A" w:rsidRPr="003B7ECC" w:rsidTr="00D14E61">
        <w:trPr>
          <w:trHeight w:val="2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B3A" w:rsidRDefault="00A64B62" w:rsidP="00D14E61">
            <w:pPr>
              <w:rPr>
                <w:sz w:val="22"/>
                <w:szCs w:val="22"/>
              </w:rPr>
            </w:pPr>
            <w:bookmarkStart w:id="2" w:name="__bookmark_2"/>
            <w:bookmarkEnd w:id="2"/>
            <w:r>
              <w:rPr>
                <w:sz w:val="22"/>
                <w:szCs w:val="22"/>
              </w:rPr>
              <w:t>Внешние совместители (пед.персонал)- 12 человек.</w:t>
            </w:r>
          </w:p>
          <w:p w:rsidR="00A64B62" w:rsidRDefault="00A64B62" w:rsidP="00D14E61">
            <w:pPr>
              <w:widowControl w:val="0"/>
              <w:autoSpaceDE w:val="0"/>
              <w:autoSpaceDN w:val="0"/>
              <w:adjustRightInd w:val="0"/>
              <w:ind w:right="257"/>
              <w:rPr>
                <w:rFonts w:eastAsia="Arial"/>
                <w:color w:val="000000"/>
                <w:sz w:val="22"/>
                <w:szCs w:val="22"/>
              </w:rPr>
            </w:pPr>
            <w:r w:rsidRPr="00FF69E3">
              <w:rPr>
                <w:rFonts w:eastAsia="Arial"/>
                <w:color w:val="000000"/>
                <w:sz w:val="22"/>
                <w:szCs w:val="22"/>
              </w:rPr>
              <w:t>Из них высшее образование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имеет 12</w:t>
            </w:r>
            <w:r w:rsidRPr="00FF69E3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</w:t>
            </w:r>
            <w:r w:rsidRPr="00FF69E3">
              <w:rPr>
                <w:rFonts w:eastAsia="Arial"/>
                <w:color w:val="000000"/>
                <w:sz w:val="22"/>
                <w:szCs w:val="22"/>
              </w:rPr>
              <w:t xml:space="preserve"> и средне-специальное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 человек, </w:t>
            </w:r>
            <w:r w:rsidRPr="00FF69E3">
              <w:rPr>
                <w:rFonts w:eastAsia="Arial"/>
                <w:color w:val="000000"/>
                <w:sz w:val="22"/>
                <w:szCs w:val="22"/>
              </w:rPr>
              <w:t>средне-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проф. 3 </w:t>
            </w:r>
            <w:r>
              <w:rPr>
                <w:sz w:val="22"/>
                <w:szCs w:val="22"/>
              </w:rPr>
              <w:t>человека,</w:t>
            </w:r>
            <w:r w:rsidRPr="00FF69E3">
              <w:rPr>
                <w:rFonts w:eastAsia="Arial"/>
                <w:color w:val="000000"/>
                <w:sz w:val="22"/>
                <w:szCs w:val="22"/>
              </w:rPr>
              <w:t xml:space="preserve"> средне</w:t>
            </w:r>
            <w:r>
              <w:rPr>
                <w:rFonts w:eastAsia="Arial"/>
                <w:color w:val="000000"/>
                <w:sz w:val="22"/>
                <w:szCs w:val="22"/>
              </w:rPr>
              <w:t>е общее 6 чел.</w:t>
            </w:r>
          </w:p>
          <w:p w:rsidR="00A64B62" w:rsidRPr="009972B8" w:rsidRDefault="00A64B62" w:rsidP="00D14E61">
            <w:pPr>
              <w:rPr>
                <w:sz w:val="22"/>
                <w:szCs w:val="22"/>
              </w:rPr>
            </w:pPr>
          </w:p>
        </w:tc>
      </w:tr>
      <w:tr w:rsidR="00101B3A" w:rsidRPr="003B7ECC" w:rsidTr="00D14E61">
        <w:trPr>
          <w:trHeight w:val="23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5ED5" w:rsidRPr="00263B73" w:rsidRDefault="000D5ED5" w:rsidP="00D14E6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2"/>
                <w:szCs w:val="22"/>
              </w:rPr>
            </w:pPr>
            <w:r w:rsidRPr="00263B73">
              <w:rPr>
                <w:sz w:val="22"/>
                <w:szCs w:val="22"/>
              </w:rPr>
              <w:t>По состоянию на 1 января 201</w:t>
            </w:r>
            <w:r w:rsidR="00E56E5C" w:rsidRPr="00263B73">
              <w:rPr>
                <w:sz w:val="22"/>
                <w:szCs w:val="22"/>
              </w:rPr>
              <w:t>9</w:t>
            </w:r>
            <w:r w:rsidRPr="00263B73">
              <w:rPr>
                <w:sz w:val="22"/>
                <w:szCs w:val="22"/>
              </w:rPr>
              <w:t xml:space="preserve"> года, численность детей посещающих Центр дополнительного образования детей –  </w:t>
            </w:r>
            <w:r w:rsidR="00F91602">
              <w:rPr>
                <w:sz w:val="22"/>
                <w:szCs w:val="22"/>
              </w:rPr>
              <w:t>323</w:t>
            </w:r>
            <w:r w:rsidRPr="00263B73">
              <w:rPr>
                <w:sz w:val="22"/>
                <w:szCs w:val="22"/>
              </w:rPr>
              <w:t xml:space="preserve"> человек.</w:t>
            </w:r>
          </w:p>
          <w:p w:rsidR="000D5ED5" w:rsidRPr="00263B73" w:rsidRDefault="000D5ED5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263B73">
              <w:rPr>
                <w:rFonts w:eastAsia="Arial"/>
                <w:color w:val="000000"/>
                <w:sz w:val="22"/>
                <w:szCs w:val="22"/>
              </w:rPr>
              <w:t>Программы следующих направленностей:</w:t>
            </w:r>
          </w:p>
          <w:p w:rsidR="000D5ED5" w:rsidRPr="00263B73" w:rsidRDefault="000D5ED5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263B73">
              <w:rPr>
                <w:rFonts w:eastAsia="Arial"/>
                <w:color w:val="000000"/>
                <w:sz w:val="22"/>
                <w:szCs w:val="22"/>
              </w:rPr>
              <w:t>-естественнонаучная (или эколого-биологичес</w:t>
            </w:r>
            <w:r w:rsidR="00F91602">
              <w:rPr>
                <w:rFonts w:eastAsia="Arial"/>
                <w:color w:val="000000"/>
                <w:sz w:val="22"/>
                <w:szCs w:val="22"/>
              </w:rPr>
              <w:t>кая) направленность– посещают 19</w:t>
            </w: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 человек;</w:t>
            </w:r>
          </w:p>
          <w:p w:rsidR="000D5ED5" w:rsidRPr="00263B73" w:rsidRDefault="000D5ED5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263B73">
              <w:rPr>
                <w:rFonts w:eastAsia="Arial"/>
                <w:color w:val="000000"/>
                <w:sz w:val="22"/>
                <w:szCs w:val="22"/>
              </w:rPr>
              <w:t>- туристско-</w:t>
            </w:r>
            <w:r w:rsidR="00F91602">
              <w:rPr>
                <w:rFonts w:eastAsia="Arial"/>
                <w:color w:val="000000"/>
                <w:sz w:val="22"/>
                <w:szCs w:val="22"/>
              </w:rPr>
              <w:t>краеведческая направленность - 26</w:t>
            </w: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 человек;</w:t>
            </w:r>
          </w:p>
          <w:p w:rsidR="000D5ED5" w:rsidRPr="00263B73" w:rsidRDefault="000D5ED5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- физкультурно-спортивная направленность - </w:t>
            </w:r>
            <w:r w:rsidR="00F91602">
              <w:rPr>
                <w:rFonts w:eastAsia="Arial"/>
                <w:color w:val="000000"/>
                <w:sz w:val="22"/>
                <w:szCs w:val="22"/>
              </w:rPr>
              <w:t>54</w:t>
            </w: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 человека;</w:t>
            </w:r>
          </w:p>
          <w:p w:rsidR="000D5ED5" w:rsidRPr="00263B73" w:rsidRDefault="000D5ED5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-художественная направленность - </w:t>
            </w:r>
            <w:r w:rsidR="00F91602">
              <w:rPr>
                <w:rFonts w:eastAsia="Arial"/>
                <w:color w:val="000000"/>
                <w:sz w:val="22"/>
                <w:szCs w:val="22"/>
              </w:rPr>
              <w:t>159 человек</w:t>
            </w:r>
          </w:p>
          <w:p w:rsidR="00FC05F1" w:rsidRPr="00263B73" w:rsidRDefault="00F91602" w:rsidP="00D14E61">
            <w:pPr>
              <w:tabs>
                <w:tab w:val="left" w:pos="195"/>
                <w:tab w:val="left" w:pos="360"/>
              </w:tabs>
              <w:rPr>
                <w:b/>
                <w:sz w:val="22"/>
                <w:szCs w:val="22"/>
              </w:rPr>
            </w:pPr>
            <w:r w:rsidRPr="00263B73">
              <w:rPr>
                <w:rFonts w:eastAsia="Arial"/>
                <w:color w:val="000000"/>
                <w:sz w:val="22"/>
                <w:szCs w:val="22"/>
              </w:rPr>
              <w:t>-</w:t>
            </w:r>
            <w:r>
              <w:rPr>
                <w:rFonts w:eastAsia="Arial"/>
                <w:color w:val="000000"/>
                <w:sz w:val="22"/>
                <w:szCs w:val="22"/>
              </w:rPr>
              <w:t>техническая</w:t>
            </w: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 направленность - </w:t>
            </w:r>
            <w:r>
              <w:rPr>
                <w:rFonts w:eastAsia="Arial"/>
                <w:color w:val="000000"/>
                <w:sz w:val="22"/>
                <w:szCs w:val="22"/>
              </w:rPr>
              <w:t>8</w:t>
            </w: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 человек</w:t>
            </w:r>
          </w:p>
          <w:p w:rsidR="00FC05F1" w:rsidRPr="00263B73" w:rsidRDefault="00F91602" w:rsidP="00D14E61">
            <w:pPr>
              <w:tabs>
                <w:tab w:val="left" w:pos="195"/>
                <w:tab w:val="left" w:pos="360"/>
              </w:tabs>
              <w:rPr>
                <w:b/>
                <w:sz w:val="22"/>
                <w:szCs w:val="22"/>
              </w:rPr>
            </w:pPr>
            <w:r w:rsidRPr="00263B73">
              <w:rPr>
                <w:rFonts w:eastAsia="Arial"/>
                <w:color w:val="000000"/>
                <w:sz w:val="22"/>
                <w:szCs w:val="22"/>
              </w:rPr>
              <w:t>-</w:t>
            </w:r>
            <w:r>
              <w:rPr>
                <w:rFonts w:eastAsia="Arial"/>
                <w:color w:val="000000"/>
                <w:sz w:val="22"/>
                <w:szCs w:val="22"/>
              </w:rPr>
              <w:t>социальная</w:t>
            </w: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 направленность - </w:t>
            </w:r>
            <w:r>
              <w:rPr>
                <w:rFonts w:eastAsia="Arial"/>
                <w:color w:val="000000"/>
                <w:sz w:val="22"/>
                <w:szCs w:val="22"/>
              </w:rPr>
              <w:t>57</w:t>
            </w:r>
            <w:r w:rsidRPr="00263B73">
              <w:rPr>
                <w:rFonts w:eastAsia="Arial"/>
                <w:color w:val="000000"/>
                <w:sz w:val="22"/>
                <w:szCs w:val="22"/>
              </w:rPr>
              <w:t xml:space="preserve"> человек</w:t>
            </w:r>
          </w:p>
          <w:p w:rsidR="00FC05F1" w:rsidRPr="00263B73" w:rsidRDefault="00FC05F1" w:rsidP="00D14E61">
            <w:pPr>
              <w:tabs>
                <w:tab w:val="left" w:pos="195"/>
                <w:tab w:val="left" w:pos="360"/>
              </w:tabs>
              <w:rPr>
                <w:b/>
                <w:sz w:val="22"/>
                <w:szCs w:val="22"/>
              </w:rPr>
            </w:pPr>
          </w:p>
          <w:p w:rsidR="00D14E61" w:rsidRDefault="00FC05F1" w:rsidP="00D14E61">
            <w:pPr>
              <w:tabs>
                <w:tab w:val="left" w:pos="195"/>
                <w:tab w:val="left" w:pos="360"/>
              </w:tabs>
              <w:rPr>
                <w:b/>
                <w:sz w:val="22"/>
                <w:szCs w:val="22"/>
              </w:rPr>
            </w:pPr>
            <w:r w:rsidRPr="00263B73">
              <w:rPr>
                <w:b/>
                <w:sz w:val="22"/>
                <w:szCs w:val="22"/>
              </w:rPr>
              <w:t xml:space="preserve">Форма 710 «Справка по заключению учреждением счетов бухгалтерского учета отчетного </w:t>
            </w:r>
          </w:p>
          <w:p w:rsidR="00FC05F1" w:rsidRPr="00263B73" w:rsidRDefault="00FC05F1" w:rsidP="00D14E61">
            <w:pPr>
              <w:tabs>
                <w:tab w:val="left" w:pos="195"/>
                <w:tab w:val="left" w:pos="360"/>
              </w:tabs>
              <w:rPr>
                <w:b/>
                <w:sz w:val="22"/>
                <w:szCs w:val="22"/>
              </w:rPr>
            </w:pPr>
            <w:r w:rsidRPr="00263B73">
              <w:rPr>
                <w:b/>
                <w:sz w:val="22"/>
                <w:szCs w:val="22"/>
              </w:rPr>
              <w:t>финансового года»</w:t>
            </w:r>
          </w:p>
          <w:p w:rsidR="00460B2E" w:rsidRPr="00263B73" w:rsidRDefault="00460B2E" w:rsidP="00D14E61">
            <w:pPr>
              <w:rPr>
                <w:sz w:val="22"/>
                <w:szCs w:val="22"/>
              </w:rPr>
            </w:pPr>
            <w:r w:rsidRPr="00263B73">
              <w:rPr>
                <w:b/>
                <w:sz w:val="22"/>
                <w:szCs w:val="22"/>
              </w:rPr>
              <w:t>Счет 40120271-</w:t>
            </w:r>
            <w:r w:rsidR="00E56E5C" w:rsidRPr="00263B73">
              <w:rPr>
                <w:sz w:val="22"/>
                <w:szCs w:val="22"/>
              </w:rPr>
              <w:t xml:space="preserve"> 199 589,27 </w:t>
            </w:r>
            <w:r w:rsidRPr="00263B73">
              <w:rPr>
                <w:sz w:val="22"/>
                <w:szCs w:val="22"/>
              </w:rPr>
              <w:t>руб.- амортизация ОС.</w:t>
            </w:r>
          </w:p>
          <w:p w:rsidR="00263B73" w:rsidRPr="00263B73" w:rsidRDefault="00263B73" w:rsidP="00D14E61">
            <w:pPr>
              <w:rPr>
                <w:sz w:val="22"/>
                <w:szCs w:val="22"/>
              </w:rPr>
            </w:pPr>
            <w:r w:rsidRPr="00263B73">
              <w:rPr>
                <w:b/>
                <w:sz w:val="22"/>
                <w:szCs w:val="22"/>
              </w:rPr>
              <w:t>Счет 40120272-</w:t>
            </w:r>
            <w:r w:rsidRPr="00263B73">
              <w:rPr>
                <w:sz w:val="22"/>
                <w:szCs w:val="22"/>
              </w:rPr>
              <w:t xml:space="preserve"> 6311 руб.-  расходование материальных запасов.</w:t>
            </w:r>
          </w:p>
          <w:p w:rsidR="00460B2E" w:rsidRPr="00263B73" w:rsidRDefault="00460B2E" w:rsidP="00D14E61">
            <w:pPr>
              <w:rPr>
                <w:sz w:val="22"/>
                <w:szCs w:val="22"/>
              </w:rPr>
            </w:pPr>
            <w:r w:rsidRPr="00263B73">
              <w:rPr>
                <w:b/>
                <w:sz w:val="22"/>
                <w:szCs w:val="22"/>
              </w:rPr>
              <w:t>Счет 40120290-</w:t>
            </w:r>
            <w:r w:rsidRPr="00263B73">
              <w:rPr>
                <w:sz w:val="22"/>
                <w:szCs w:val="22"/>
              </w:rPr>
              <w:t>851 КВР-</w:t>
            </w:r>
            <w:r w:rsidR="00E56E5C" w:rsidRPr="00263B73">
              <w:rPr>
                <w:sz w:val="22"/>
                <w:szCs w:val="22"/>
              </w:rPr>
              <w:t xml:space="preserve"> 198 324,</w:t>
            </w:r>
            <w:r w:rsidRPr="00263B73">
              <w:rPr>
                <w:sz w:val="22"/>
                <w:szCs w:val="22"/>
              </w:rPr>
              <w:t xml:space="preserve"> руб.</w:t>
            </w:r>
          </w:p>
          <w:p w:rsidR="00460B2E" w:rsidRPr="00263B73" w:rsidRDefault="00460B2E" w:rsidP="00D14E61">
            <w:pPr>
              <w:rPr>
                <w:sz w:val="22"/>
                <w:szCs w:val="22"/>
              </w:rPr>
            </w:pPr>
            <w:r w:rsidRPr="00263B73">
              <w:rPr>
                <w:b/>
                <w:sz w:val="22"/>
                <w:szCs w:val="22"/>
              </w:rPr>
              <w:t>Счет 40120290-</w:t>
            </w:r>
            <w:r w:rsidRPr="00263B73">
              <w:rPr>
                <w:sz w:val="22"/>
                <w:szCs w:val="22"/>
              </w:rPr>
              <w:t>853 КВР-</w:t>
            </w:r>
            <w:r w:rsidR="00E56E5C" w:rsidRPr="00263B73">
              <w:rPr>
                <w:sz w:val="22"/>
                <w:szCs w:val="22"/>
              </w:rPr>
              <w:t>95,16</w:t>
            </w:r>
            <w:r w:rsidRPr="00263B73">
              <w:rPr>
                <w:sz w:val="22"/>
                <w:szCs w:val="22"/>
              </w:rPr>
              <w:t xml:space="preserve"> руб.</w:t>
            </w:r>
          </w:p>
          <w:p w:rsidR="00101B3A" w:rsidRPr="00263B73" w:rsidRDefault="00101B3A" w:rsidP="00D14E61">
            <w:pPr>
              <w:tabs>
                <w:tab w:val="left" w:pos="195"/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01B3A" w:rsidRPr="003B7ECC" w:rsidTr="00D14E61">
        <w:trPr>
          <w:trHeight w:val="311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01B3A" w:rsidRPr="00263B73" w:rsidRDefault="00101B3A" w:rsidP="00D14E61">
            <w:pPr>
              <w:rPr>
                <w:sz w:val="22"/>
                <w:szCs w:val="22"/>
              </w:rPr>
            </w:pPr>
          </w:p>
        </w:tc>
      </w:tr>
      <w:tr w:rsidR="00101B3A" w:rsidRPr="003B7ECC" w:rsidTr="00D14E61">
        <w:trPr>
          <w:gridBefore w:val="1"/>
          <w:wBefore w:w="318" w:type="dxa"/>
          <w:trHeight w:val="23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D5ED5" w:rsidRPr="00263B73" w:rsidRDefault="000D5ED5" w:rsidP="00D14E61">
            <w:pPr>
              <w:rPr>
                <w:b/>
                <w:sz w:val="22"/>
                <w:szCs w:val="22"/>
              </w:rPr>
            </w:pPr>
            <w:r w:rsidRPr="00263B73">
              <w:rPr>
                <w:b/>
                <w:sz w:val="22"/>
                <w:szCs w:val="22"/>
              </w:rPr>
              <w:t>Форма 721</w:t>
            </w:r>
            <w:r w:rsidR="00263B73">
              <w:rPr>
                <w:b/>
                <w:sz w:val="22"/>
                <w:szCs w:val="22"/>
              </w:rPr>
              <w:t xml:space="preserve"> </w:t>
            </w:r>
            <w:r w:rsidRPr="00263B73">
              <w:rPr>
                <w:b/>
                <w:sz w:val="22"/>
                <w:szCs w:val="22"/>
              </w:rPr>
              <w:t>«Отчет о финансовых результатах деятельности учреждения»</w:t>
            </w:r>
          </w:p>
          <w:p w:rsidR="00520D2C" w:rsidRDefault="00520D2C" w:rsidP="00D14E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Строка 100</w:t>
            </w:r>
            <w:r w:rsidRPr="00C01ACC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Прочие</w:t>
            </w:r>
            <w:r w:rsidRPr="00C01ACC">
              <w:rPr>
                <w:b/>
                <w:sz w:val="22"/>
                <w:szCs w:val="22"/>
              </w:rPr>
              <w:t xml:space="preserve"> доходы»</w:t>
            </w:r>
          </w:p>
          <w:p w:rsidR="00520D2C" w:rsidRPr="00C01ACC" w:rsidRDefault="00520D2C" w:rsidP="00D14E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иные цели </w:t>
            </w:r>
            <w:r w:rsidRPr="00520D2C">
              <w:rPr>
                <w:rFonts w:eastAsiaTheme="minorHAnsi"/>
                <w:sz w:val="22"/>
                <w:szCs w:val="22"/>
                <w:lang w:eastAsia="en-US"/>
              </w:rPr>
              <w:t>941999,69 руб</w:t>
            </w:r>
            <w:r w:rsidRPr="00520D2C">
              <w:rPr>
                <w:sz w:val="22"/>
                <w:szCs w:val="22"/>
              </w:rPr>
              <w:t>.</w:t>
            </w:r>
            <w:r w:rsidRPr="00C01A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Подробно расписаны в Таблице 1.</w:t>
            </w:r>
          </w:p>
          <w:p w:rsidR="00520D2C" w:rsidRDefault="00520D2C" w:rsidP="00D14E61">
            <w:pPr>
              <w:rPr>
                <w:b/>
                <w:sz w:val="22"/>
                <w:szCs w:val="22"/>
              </w:rPr>
            </w:pPr>
          </w:p>
          <w:p w:rsidR="00520D2C" w:rsidRPr="00263B73" w:rsidRDefault="00D14E61" w:rsidP="00D14E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="00520D2C" w:rsidRPr="00263B73">
              <w:rPr>
                <w:sz w:val="22"/>
                <w:szCs w:val="22"/>
              </w:rPr>
              <w:t xml:space="preserve">Таблица </w:t>
            </w:r>
            <w:r w:rsidR="00520D2C">
              <w:rPr>
                <w:sz w:val="22"/>
                <w:szCs w:val="22"/>
              </w:rPr>
              <w:t>1</w:t>
            </w:r>
          </w:p>
          <w:p w:rsidR="00520D2C" w:rsidRPr="00263B73" w:rsidRDefault="00520D2C" w:rsidP="00D14E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73">
              <w:rPr>
                <w:spacing w:val="-4"/>
                <w:sz w:val="22"/>
                <w:szCs w:val="22"/>
              </w:rPr>
              <w:t>ОТЧЕТ</w:t>
            </w:r>
          </w:p>
          <w:p w:rsidR="00520D2C" w:rsidRPr="00263B73" w:rsidRDefault="00520D2C" w:rsidP="00D14E61">
            <w:pPr>
              <w:shd w:val="clear" w:color="auto" w:fill="FFFFFF"/>
              <w:jc w:val="center"/>
              <w:rPr>
                <w:spacing w:val="-1"/>
                <w:sz w:val="22"/>
                <w:szCs w:val="22"/>
              </w:rPr>
            </w:pPr>
            <w:r w:rsidRPr="00263B73">
              <w:rPr>
                <w:spacing w:val="-1"/>
                <w:sz w:val="22"/>
                <w:szCs w:val="22"/>
              </w:rPr>
              <w:t>об использовании субсидии на иные цели</w:t>
            </w:r>
          </w:p>
          <w:p w:rsidR="00520D2C" w:rsidRPr="00263B73" w:rsidRDefault="00520D2C" w:rsidP="00D14E6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63B73">
              <w:rPr>
                <w:spacing w:val="-1"/>
                <w:sz w:val="22"/>
                <w:szCs w:val="22"/>
              </w:rPr>
              <w:t>МОУ ДО ЦДОд</w:t>
            </w:r>
          </w:p>
          <w:p w:rsidR="00520D2C" w:rsidRPr="00263B73" w:rsidRDefault="00520D2C" w:rsidP="00D14E61">
            <w:pPr>
              <w:shd w:val="clear" w:color="auto" w:fill="FFFFFF"/>
              <w:tabs>
                <w:tab w:val="left" w:leader="underscore" w:pos="3374"/>
                <w:tab w:val="left" w:leader="underscore" w:pos="4416"/>
              </w:tabs>
              <w:spacing w:before="312"/>
              <w:ind w:left="154"/>
              <w:jc w:val="center"/>
              <w:rPr>
                <w:sz w:val="22"/>
                <w:szCs w:val="22"/>
              </w:rPr>
            </w:pPr>
            <w:r w:rsidRPr="00263B73">
              <w:rPr>
                <w:spacing w:val="-2"/>
                <w:sz w:val="22"/>
                <w:szCs w:val="22"/>
              </w:rPr>
              <w:t>За  4 квартал 2018год</w:t>
            </w:r>
          </w:p>
          <w:p w:rsidR="00520D2C" w:rsidRPr="00263B73" w:rsidRDefault="00520D2C" w:rsidP="00D14E61">
            <w:pPr>
              <w:shd w:val="clear" w:color="auto" w:fill="FFFFFF"/>
              <w:jc w:val="center"/>
              <w:rPr>
                <w:i/>
                <w:iCs/>
                <w:spacing w:val="-3"/>
                <w:sz w:val="22"/>
                <w:szCs w:val="22"/>
              </w:rPr>
            </w:pPr>
            <w:r w:rsidRPr="00263B73">
              <w:rPr>
                <w:i/>
                <w:iCs/>
                <w:spacing w:val="-3"/>
                <w:sz w:val="22"/>
                <w:szCs w:val="22"/>
              </w:rPr>
              <w:t xml:space="preserve">(период </w:t>
            </w:r>
            <w:r w:rsidRPr="00263B73">
              <w:rPr>
                <w:spacing w:val="-3"/>
                <w:sz w:val="22"/>
                <w:szCs w:val="22"/>
              </w:rPr>
              <w:t xml:space="preserve">с </w:t>
            </w:r>
            <w:r w:rsidRPr="00263B73">
              <w:rPr>
                <w:i/>
                <w:iCs/>
                <w:spacing w:val="-3"/>
                <w:sz w:val="22"/>
                <w:szCs w:val="22"/>
              </w:rPr>
              <w:t>начала года)</w:t>
            </w:r>
          </w:p>
          <w:p w:rsidR="00520D2C" w:rsidRPr="00263B73" w:rsidRDefault="00520D2C" w:rsidP="00D14E61">
            <w:pPr>
              <w:shd w:val="clear" w:color="auto" w:fill="FFFFFF"/>
              <w:ind w:left="3552"/>
              <w:rPr>
                <w:sz w:val="22"/>
                <w:szCs w:val="22"/>
              </w:rPr>
            </w:pPr>
          </w:p>
          <w:tbl>
            <w:tblPr>
              <w:tblStyle w:val="a6"/>
              <w:tblW w:w="9713" w:type="dxa"/>
              <w:tblLook w:val="04A0" w:firstRow="1" w:lastRow="0" w:firstColumn="1" w:lastColumn="0" w:noHBand="0" w:noVBand="1"/>
            </w:tblPr>
            <w:tblGrid>
              <w:gridCol w:w="592"/>
              <w:gridCol w:w="3295"/>
              <w:gridCol w:w="818"/>
              <w:gridCol w:w="952"/>
              <w:gridCol w:w="1417"/>
              <w:gridCol w:w="1256"/>
              <w:gridCol w:w="1383"/>
            </w:tblGrid>
            <w:tr w:rsidR="00520D2C" w:rsidRPr="00263B73" w:rsidTr="00D14E61">
              <w:trPr>
                <w:trHeight w:val="980"/>
              </w:trPr>
              <w:tc>
                <w:tcPr>
                  <w:tcW w:w="592" w:type="dxa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№ п/п</w:t>
                  </w:r>
                </w:p>
              </w:tc>
              <w:tc>
                <w:tcPr>
                  <w:tcW w:w="3482" w:type="dxa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Цели использования субсидии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КВР</w:t>
                  </w:r>
                </w:p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КОСГУ</w:t>
                  </w:r>
                </w:p>
              </w:tc>
              <w:tc>
                <w:tcPr>
                  <w:tcW w:w="1417" w:type="dxa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План выплат (руб.)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Получено (руб.)</w:t>
                  </w:r>
                </w:p>
              </w:tc>
              <w:tc>
                <w:tcPr>
                  <w:tcW w:w="1383" w:type="dxa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Кассовые расходы (руб.)</w:t>
                  </w:r>
                </w:p>
              </w:tc>
            </w:tr>
            <w:tr w:rsidR="00520D2C" w:rsidRPr="00263B73" w:rsidTr="00D14E61">
              <w:trPr>
                <w:trHeight w:val="1227"/>
              </w:trPr>
              <w:tc>
                <w:tcPr>
                  <w:tcW w:w="592" w:type="dxa"/>
                  <w:vMerge w:val="restart"/>
                  <w:noWrap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3482" w:type="dxa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sz w:val="22"/>
                      <w:szCs w:val="22"/>
                    </w:rPr>
                    <w:t>Субсидия на обеспечение функционирования в вечернее время спортивных залов общеобразовательных организаций для занятий в них обучающихся</w:t>
                  </w:r>
                </w:p>
              </w:tc>
              <w:tc>
                <w:tcPr>
                  <w:tcW w:w="854" w:type="dxa"/>
                  <w:vMerge w:val="restart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244</w:t>
                  </w:r>
                </w:p>
              </w:tc>
              <w:tc>
                <w:tcPr>
                  <w:tcW w:w="709" w:type="dxa"/>
                  <w:vMerge w:val="restart"/>
                  <w:noWrap/>
                  <w:vAlign w:val="center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226</w:t>
                  </w:r>
                </w:p>
              </w:tc>
              <w:tc>
                <w:tcPr>
                  <w:tcW w:w="1417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83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20D2C" w:rsidRPr="00263B73" w:rsidTr="00D14E61">
              <w:trPr>
                <w:trHeight w:val="156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809 0709 0810171430 612 241(040400)</w:t>
                  </w:r>
                </w:p>
              </w:tc>
              <w:tc>
                <w:tcPr>
                  <w:tcW w:w="854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30316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30316</w:t>
                  </w:r>
                </w:p>
              </w:tc>
              <w:tc>
                <w:tcPr>
                  <w:tcW w:w="1383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30316</w:t>
                  </w:r>
                </w:p>
              </w:tc>
            </w:tr>
            <w:tr w:rsidR="00520D2C" w:rsidRPr="00263B73" w:rsidTr="00D14E61">
              <w:trPr>
                <w:trHeight w:val="173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809 0709 0810111430 612 241(020103)</w:t>
                  </w:r>
                </w:p>
              </w:tc>
              <w:tc>
                <w:tcPr>
                  <w:tcW w:w="854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20000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19794,13</w:t>
                  </w:r>
                </w:p>
              </w:tc>
              <w:tc>
                <w:tcPr>
                  <w:tcW w:w="1383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19794,13</w:t>
                  </w:r>
                </w:p>
              </w:tc>
            </w:tr>
            <w:tr w:rsidR="00520D2C" w:rsidRPr="00263B73" w:rsidTr="00D14E61">
              <w:trPr>
                <w:trHeight w:val="137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4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  <w:tc>
                <w:tcPr>
                  <w:tcW w:w="1383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0</w:t>
                  </w:r>
                </w:p>
              </w:tc>
            </w:tr>
            <w:tr w:rsidR="00520D2C" w:rsidRPr="00263B73" w:rsidTr="00D14E61">
              <w:trPr>
                <w:trHeight w:val="113"/>
              </w:trPr>
              <w:tc>
                <w:tcPr>
                  <w:tcW w:w="592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50316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50110,13</w:t>
                  </w:r>
                </w:p>
              </w:tc>
              <w:tc>
                <w:tcPr>
                  <w:tcW w:w="1383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50110,13</w:t>
                  </w:r>
                </w:p>
              </w:tc>
            </w:tr>
            <w:tr w:rsidR="00520D2C" w:rsidRPr="00263B73" w:rsidTr="00D14E61">
              <w:trPr>
                <w:trHeight w:val="1051"/>
              </w:trPr>
              <w:tc>
                <w:tcPr>
                  <w:tcW w:w="592" w:type="dxa"/>
                  <w:vMerge w:val="restart"/>
                  <w:noWrap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3482" w:type="dxa"/>
                  <w:vMerge w:val="restart"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Субсидия на реализацию мероприятий МЦП «Повышение безопасности дорожного движения в Брейтовском муниципальном районе»</w:t>
                  </w:r>
                </w:p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809 0709 0830110380 612 241 (020103)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113</w:t>
                  </w:r>
                </w:p>
              </w:tc>
              <w:tc>
                <w:tcPr>
                  <w:tcW w:w="709" w:type="dxa"/>
                  <w:noWrap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296</w:t>
                  </w:r>
                </w:p>
              </w:tc>
              <w:tc>
                <w:tcPr>
                  <w:tcW w:w="1417" w:type="dxa"/>
                  <w:noWrap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11000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11000</w:t>
                  </w:r>
                </w:p>
              </w:tc>
              <w:tc>
                <w:tcPr>
                  <w:tcW w:w="1383" w:type="dxa"/>
                  <w:noWrap/>
                  <w:hideMark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11000</w:t>
                  </w:r>
                </w:p>
              </w:tc>
            </w:tr>
            <w:tr w:rsidR="00520D2C" w:rsidRPr="00263B73" w:rsidTr="00D14E61">
              <w:trPr>
                <w:trHeight w:val="262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244</w:t>
                  </w: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296</w:t>
                  </w:r>
                </w:p>
              </w:tc>
              <w:tc>
                <w:tcPr>
                  <w:tcW w:w="1417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3200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3200</w:t>
                  </w:r>
                </w:p>
              </w:tc>
              <w:tc>
                <w:tcPr>
                  <w:tcW w:w="1383" w:type="dxa"/>
                  <w:noWrap/>
                </w:tcPr>
                <w:p w:rsidR="00520D2C" w:rsidRPr="00263B73" w:rsidRDefault="00520D2C" w:rsidP="00D14E61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3200</w:t>
                  </w:r>
                </w:p>
              </w:tc>
            </w:tr>
            <w:tr w:rsidR="00520D2C" w:rsidRPr="00263B73" w:rsidTr="00D14E61">
              <w:trPr>
                <w:trHeight w:val="231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350</w:t>
                  </w: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296</w:t>
                  </w:r>
                </w:p>
              </w:tc>
              <w:tc>
                <w:tcPr>
                  <w:tcW w:w="1417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5100</w:t>
                  </w:r>
                </w:p>
              </w:tc>
              <w:tc>
                <w:tcPr>
                  <w:tcW w:w="1276" w:type="dxa"/>
                </w:tcPr>
                <w:p w:rsidR="00520D2C" w:rsidRPr="00263B73" w:rsidRDefault="00520D2C" w:rsidP="00D14E61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5100</w:t>
                  </w:r>
                </w:p>
              </w:tc>
              <w:tc>
                <w:tcPr>
                  <w:tcW w:w="1383" w:type="dxa"/>
                  <w:noWrap/>
                </w:tcPr>
                <w:p w:rsidR="00520D2C" w:rsidRPr="00263B73" w:rsidRDefault="00520D2C" w:rsidP="00D14E61">
                  <w:pPr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5100</w:t>
                  </w:r>
                </w:p>
              </w:tc>
            </w:tr>
            <w:tr w:rsidR="00520D2C" w:rsidRPr="00263B73" w:rsidTr="00D14E61">
              <w:trPr>
                <w:trHeight w:val="113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Итого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19300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19300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19300</w:t>
                  </w:r>
                </w:p>
              </w:tc>
            </w:tr>
            <w:tr w:rsidR="00520D2C" w:rsidRPr="00263B73" w:rsidTr="00D14E61">
              <w:trPr>
                <w:trHeight w:val="1026"/>
              </w:trPr>
              <w:tc>
                <w:tcPr>
                  <w:tcW w:w="592" w:type="dxa"/>
                  <w:vMerge w:val="restart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3482" w:type="dxa"/>
                  <w:vMerge w:val="restart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      </w:r>
                </w:p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sz w:val="22"/>
                      <w:szCs w:val="22"/>
                    </w:rPr>
                    <w:t>809 0703 3630173260 612 241 (020104)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244</w:t>
                  </w: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310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95548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95548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95548</w:t>
                  </w:r>
                </w:p>
              </w:tc>
            </w:tr>
            <w:tr w:rsidR="00520D2C" w:rsidRPr="00263B73" w:rsidTr="00D14E61">
              <w:trPr>
                <w:trHeight w:val="467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244</w:t>
                  </w: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340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16380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16379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16379</w:t>
                  </w:r>
                </w:p>
              </w:tc>
            </w:tr>
            <w:tr w:rsidR="00520D2C" w:rsidRPr="00263B73" w:rsidTr="00D14E61">
              <w:trPr>
                <w:trHeight w:val="88"/>
              </w:trPr>
              <w:tc>
                <w:tcPr>
                  <w:tcW w:w="592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b/>
                      <w:sz w:val="22"/>
                      <w:szCs w:val="22"/>
                    </w:rPr>
                    <w:t>111928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111927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111927</w:t>
                  </w:r>
                </w:p>
              </w:tc>
            </w:tr>
            <w:tr w:rsidR="00520D2C" w:rsidRPr="00263B73" w:rsidTr="00D14E61">
              <w:trPr>
                <w:trHeight w:val="563"/>
              </w:trPr>
              <w:tc>
                <w:tcPr>
                  <w:tcW w:w="592" w:type="dxa"/>
                  <w:vMerge w:val="restart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Мероприятия по проведению ремонтов</w:t>
                  </w:r>
                </w:p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809 0703 0210110030 612 241(050300)</w:t>
                  </w:r>
                </w:p>
              </w:tc>
              <w:tc>
                <w:tcPr>
                  <w:tcW w:w="854" w:type="dxa"/>
                  <w:vAlign w:val="center"/>
                </w:tcPr>
                <w:p w:rsidR="00520D2C" w:rsidRPr="00263B73" w:rsidRDefault="00520D2C" w:rsidP="00D14E61">
                  <w:pPr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70908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70908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70908</w:t>
                  </w:r>
                </w:p>
              </w:tc>
            </w:tr>
            <w:tr w:rsidR="00520D2C" w:rsidRPr="00263B73" w:rsidTr="00D14E61">
              <w:trPr>
                <w:trHeight w:val="138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809 0703 0210210440 612 241 (050300)</w:t>
                  </w:r>
                </w:p>
              </w:tc>
              <w:tc>
                <w:tcPr>
                  <w:tcW w:w="854" w:type="dxa"/>
                  <w:vAlign w:val="center"/>
                </w:tcPr>
                <w:p w:rsidR="00520D2C" w:rsidRPr="00263B73" w:rsidRDefault="00520D2C" w:rsidP="00D14E61">
                  <w:pPr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709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474037,04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474036,88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474036,68</w:t>
                  </w:r>
                </w:p>
              </w:tc>
            </w:tr>
            <w:tr w:rsidR="00520D2C" w:rsidRPr="00263B73" w:rsidTr="00D14E61">
              <w:trPr>
                <w:trHeight w:val="150"/>
              </w:trPr>
              <w:tc>
                <w:tcPr>
                  <w:tcW w:w="592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b/>
                      <w:sz w:val="22"/>
                      <w:szCs w:val="22"/>
                    </w:rPr>
                    <w:t>544945,04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b/>
                      <w:sz w:val="22"/>
                      <w:szCs w:val="22"/>
                    </w:rPr>
                    <w:t>544944,68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544944,68</w:t>
                  </w:r>
                </w:p>
              </w:tc>
            </w:tr>
            <w:tr w:rsidR="00520D2C" w:rsidRPr="00263B73" w:rsidTr="00D14E61">
              <w:trPr>
                <w:trHeight w:val="330"/>
              </w:trPr>
              <w:tc>
                <w:tcPr>
                  <w:tcW w:w="592" w:type="dxa"/>
                  <w:vMerge w:val="restart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3482" w:type="dxa"/>
                  <w:vMerge w:val="restart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63B73">
                    <w:rPr>
                      <w:sz w:val="22"/>
                      <w:szCs w:val="22"/>
                    </w:rPr>
                    <w:t>Обеспечение деятельности учреждений по внешкольной работе с детьми</w:t>
                  </w:r>
                </w:p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809 0703 0210110030 612 241(020103)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111</w:t>
                  </w: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211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161865,12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161865,12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161865,12</w:t>
                  </w:r>
                </w:p>
              </w:tc>
            </w:tr>
            <w:tr w:rsidR="00520D2C" w:rsidRPr="00263B73" w:rsidTr="00D14E61">
              <w:trPr>
                <w:trHeight w:val="330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119</w:t>
                  </w: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213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48883,56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48883,56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48883,56</w:t>
                  </w:r>
                </w:p>
              </w:tc>
            </w:tr>
            <w:tr w:rsidR="00520D2C" w:rsidRPr="00263B73" w:rsidTr="00D14E61">
              <w:trPr>
                <w:trHeight w:val="162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  <w:vMerge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244</w:t>
                  </w: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340</w:t>
                  </w: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5151,57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4969,20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4969,20</w:t>
                  </w:r>
                </w:p>
              </w:tc>
            </w:tr>
            <w:tr w:rsidR="00520D2C" w:rsidRPr="00263B73" w:rsidTr="00D14E61">
              <w:trPr>
                <w:trHeight w:val="155"/>
              </w:trPr>
              <w:tc>
                <w:tcPr>
                  <w:tcW w:w="592" w:type="dxa"/>
                  <w:vMerge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215900,25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215717,88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215717,88</w:t>
                  </w:r>
                </w:p>
              </w:tc>
            </w:tr>
            <w:tr w:rsidR="00520D2C" w:rsidRPr="00263B73" w:rsidTr="00D14E61">
              <w:trPr>
                <w:trHeight w:val="330"/>
              </w:trPr>
              <w:tc>
                <w:tcPr>
                  <w:tcW w:w="592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482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Всего:</w:t>
                  </w:r>
                </w:p>
              </w:tc>
              <w:tc>
                <w:tcPr>
                  <w:tcW w:w="854" w:type="dxa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417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942389,29</w:t>
                  </w:r>
                </w:p>
              </w:tc>
              <w:tc>
                <w:tcPr>
                  <w:tcW w:w="1276" w:type="dxa"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941999,69</w:t>
                  </w:r>
                </w:p>
              </w:tc>
              <w:tc>
                <w:tcPr>
                  <w:tcW w:w="1383" w:type="dxa"/>
                  <w:noWrap/>
                  <w:vAlign w:val="center"/>
                </w:tcPr>
                <w:p w:rsidR="00520D2C" w:rsidRPr="00263B73" w:rsidRDefault="00520D2C" w:rsidP="00D14E61">
                  <w:pPr>
                    <w:shd w:val="clear" w:color="auto" w:fill="FFFFFF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263B73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941999,69</w:t>
                  </w:r>
                </w:p>
              </w:tc>
            </w:tr>
          </w:tbl>
          <w:p w:rsidR="00CD6306" w:rsidRPr="00263B73" w:rsidRDefault="00CD6306" w:rsidP="00D14E61">
            <w:pPr>
              <w:rPr>
                <w:sz w:val="22"/>
                <w:szCs w:val="22"/>
              </w:rPr>
            </w:pPr>
          </w:p>
          <w:p w:rsidR="00CD6306" w:rsidRPr="00263B73" w:rsidRDefault="00CD6306" w:rsidP="00D14E61">
            <w:pPr>
              <w:rPr>
                <w:sz w:val="22"/>
                <w:szCs w:val="22"/>
              </w:rPr>
            </w:pPr>
          </w:p>
          <w:p w:rsidR="00101B3A" w:rsidRPr="00263B73" w:rsidRDefault="00101B3A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263B73">
              <w:rPr>
                <w:rFonts w:eastAsia="Arial"/>
                <w:b/>
                <w:color w:val="000000"/>
                <w:sz w:val="22"/>
                <w:szCs w:val="22"/>
              </w:rPr>
              <w:t xml:space="preserve">Раздел </w:t>
            </w:r>
            <w:r w:rsidR="00940ECD" w:rsidRPr="00263B73">
              <w:rPr>
                <w:rFonts w:eastAsia="Arial"/>
                <w:b/>
                <w:color w:val="000000"/>
                <w:sz w:val="22"/>
                <w:szCs w:val="22"/>
              </w:rPr>
              <w:t>2</w:t>
            </w:r>
            <w:r w:rsidRPr="00263B73">
              <w:rPr>
                <w:rFonts w:eastAsia="Arial"/>
                <w:b/>
                <w:color w:val="000000"/>
                <w:sz w:val="22"/>
                <w:szCs w:val="22"/>
              </w:rPr>
              <w:t xml:space="preserve"> «Анализ отчета об исполнении учреждением плана его деятельности»</w:t>
            </w:r>
          </w:p>
          <w:p w:rsidR="00294BA0" w:rsidRDefault="00294BA0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p w:rsidR="00E106EB" w:rsidRDefault="00E106EB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p w:rsidR="00E106EB" w:rsidRDefault="00E106EB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tbl>
            <w:tblPr>
              <w:tblpPr w:leftFromText="180" w:rightFromText="180" w:vertAnchor="text" w:tblpY="1"/>
              <w:tblOverlap w:val="never"/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353"/>
              <w:gridCol w:w="3686"/>
            </w:tblGrid>
            <w:tr w:rsidR="00E106EB" w:rsidRPr="005E4F16" w:rsidTr="00A653DF">
              <w:trPr>
                <w:trHeight w:val="509"/>
              </w:trPr>
              <w:tc>
                <w:tcPr>
                  <w:tcW w:w="5353" w:type="dxa"/>
                  <w:vMerge w:val="restart"/>
                  <w:shd w:val="clear" w:color="auto" w:fill="auto"/>
                </w:tcPr>
                <w:p w:rsidR="00E106EB" w:rsidRPr="005E4F16" w:rsidRDefault="00E106EB" w:rsidP="00E106EB">
                  <w:pPr>
                    <w:jc w:val="center"/>
                  </w:pPr>
                  <w:r w:rsidRPr="005E4F16">
                    <w:t>Принятые меры</w:t>
                  </w:r>
                </w:p>
              </w:tc>
              <w:tc>
                <w:tcPr>
                  <w:tcW w:w="3686" w:type="dxa"/>
                  <w:vMerge w:val="restart"/>
                  <w:shd w:val="clear" w:color="auto" w:fill="auto"/>
                </w:tcPr>
                <w:p w:rsidR="00E106EB" w:rsidRPr="005E4F16" w:rsidRDefault="00E106EB" w:rsidP="00E106EB">
                  <w:pPr>
                    <w:jc w:val="center"/>
                  </w:pPr>
                  <w:r w:rsidRPr="005E4F16">
                    <w:t>Результаты принятых мер</w:t>
                  </w:r>
                </w:p>
              </w:tc>
            </w:tr>
            <w:tr w:rsidR="00E106EB" w:rsidRPr="005E4F16" w:rsidTr="006202ED">
              <w:trPr>
                <w:trHeight w:val="230"/>
              </w:trPr>
              <w:tc>
                <w:tcPr>
                  <w:tcW w:w="5353" w:type="dxa"/>
                  <w:vMerge/>
                  <w:shd w:val="clear" w:color="auto" w:fill="auto"/>
                </w:tcPr>
                <w:p w:rsidR="00E106EB" w:rsidRPr="005E4F16" w:rsidRDefault="00E106EB" w:rsidP="00E106EB">
                  <w:pPr>
                    <w:jc w:val="center"/>
                  </w:pPr>
                </w:p>
              </w:tc>
              <w:tc>
                <w:tcPr>
                  <w:tcW w:w="3686" w:type="dxa"/>
                  <w:vMerge/>
                  <w:shd w:val="clear" w:color="auto" w:fill="auto"/>
                </w:tcPr>
                <w:p w:rsidR="00E106EB" w:rsidRPr="005E4F16" w:rsidRDefault="00E106EB" w:rsidP="00E106EB">
                  <w:pPr>
                    <w:jc w:val="center"/>
                  </w:pPr>
                </w:p>
              </w:tc>
            </w:tr>
            <w:tr w:rsidR="00E106EB" w:rsidRPr="005E4F16" w:rsidTr="00A653DF">
              <w:tc>
                <w:tcPr>
                  <w:tcW w:w="5353" w:type="dxa"/>
                  <w:shd w:val="clear" w:color="auto" w:fill="auto"/>
                </w:tcPr>
                <w:p w:rsidR="00E106EB" w:rsidRPr="005E4F16" w:rsidRDefault="00E106EB" w:rsidP="00E106EB">
                  <w:r w:rsidRPr="005E4F16">
                    <w:t xml:space="preserve">В 2018 году </w:t>
                  </w:r>
                  <w:r>
                    <w:t xml:space="preserve">всего закупок </w:t>
                  </w:r>
                  <w:r w:rsidRPr="005E4F16">
                    <w:t xml:space="preserve"> на сумму </w:t>
                  </w:r>
                  <w:r>
                    <w:t>1,83</w:t>
                  </w:r>
                  <w:r w:rsidRPr="005E4F16">
                    <w:t xml:space="preserve"> млн.руб., в том  числе </w:t>
                  </w:r>
                  <w:r>
                    <w:t>опубликовано извещений 1 на сумму 0,57 млн.руб, из них электронный аукцион</w:t>
                  </w:r>
                  <w:r w:rsidRPr="005E4F16">
                    <w:t xml:space="preserve"> </w:t>
                  </w:r>
                  <w:r>
                    <w:t>0</w:t>
                  </w:r>
                  <w:r w:rsidRPr="005E4F16">
                    <w:t xml:space="preserve"> на общую сумму  </w:t>
                  </w:r>
                  <w:r>
                    <w:t xml:space="preserve">0 </w:t>
                  </w:r>
                  <w:r w:rsidRPr="005E4F16">
                    <w:t xml:space="preserve">млн. руб, единственный поставщик </w:t>
                  </w:r>
                  <w:r>
                    <w:t>1</w:t>
                  </w:r>
                  <w:r w:rsidRPr="005E4F16">
                    <w:t xml:space="preserve"> на сумму  </w:t>
                  </w:r>
                  <w:r>
                    <w:t>0,57млн.руб; единственный поставщик без размещения извещений 34 на сумму 1,26</w:t>
                  </w:r>
                  <w:r w:rsidRPr="005E4F16">
                    <w:t xml:space="preserve"> млн.руб., </w:t>
                  </w:r>
                </w:p>
              </w:tc>
              <w:tc>
                <w:tcPr>
                  <w:tcW w:w="3686" w:type="dxa"/>
                  <w:shd w:val="clear" w:color="auto" w:fill="auto"/>
                </w:tcPr>
                <w:p w:rsidR="00E106EB" w:rsidRPr="005E4F16" w:rsidRDefault="00E106EB" w:rsidP="00E106EB">
                  <w:r w:rsidRPr="005E4F16">
                    <w:t xml:space="preserve">Объем заключенных </w:t>
                  </w:r>
                  <w:r>
                    <w:t xml:space="preserve">контрактов за 2018 год составил 1,83 </w:t>
                  </w:r>
                  <w:r w:rsidRPr="005E4F16">
                    <w:t>млн.руб</w:t>
                  </w:r>
                </w:p>
                <w:p w:rsidR="00E106EB" w:rsidRPr="005E4F16" w:rsidRDefault="00E106EB" w:rsidP="00E106EB">
                  <w:r w:rsidRPr="005E4F16">
                    <w:t xml:space="preserve">Экономия бюджетных средств по торгам и запросам котировок в 2018 году составила </w:t>
                  </w:r>
                  <w:r>
                    <w:t>0</w:t>
                  </w:r>
                  <w:r w:rsidRPr="005E4F16">
                    <w:t xml:space="preserve"> млн.рублей.</w:t>
                  </w:r>
                </w:p>
                <w:p w:rsidR="00E106EB" w:rsidRPr="005E4F16" w:rsidRDefault="00E106EB" w:rsidP="00E106EB">
                  <w:r w:rsidRPr="005E4F16">
                    <w:t xml:space="preserve"> </w:t>
                  </w:r>
                </w:p>
              </w:tc>
            </w:tr>
          </w:tbl>
          <w:p w:rsidR="00E106EB" w:rsidRDefault="00E106EB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p w:rsidR="00E106EB" w:rsidRDefault="00E106EB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p w:rsidR="00E106EB" w:rsidRPr="00263B73" w:rsidRDefault="00E106EB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p w:rsidR="00E106EB" w:rsidRDefault="00E106EB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4"/>
                <w:szCs w:val="24"/>
              </w:rPr>
            </w:pPr>
          </w:p>
          <w:p w:rsidR="00E106EB" w:rsidRDefault="00E106EB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4"/>
                <w:szCs w:val="24"/>
              </w:rPr>
            </w:pPr>
          </w:p>
          <w:p w:rsidR="00E106EB" w:rsidRDefault="00E106EB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4"/>
                <w:szCs w:val="24"/>
              </w:rPr>
            </w:pPr>
          </w:p>
          <w:p w:rsidR="00E106EB" w:rsidRDefault="00E106EB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4"/>
                <w:szCs w:val="24"/>
              </w:rPr>
            </w:pPr>
          </w:p>
          <w:p w:rsidR="00E106EB" w:rsidRDefault="00E106EB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4"/>
                <w:szCs w:val="24"/>
              </w:rPr>
            </w:pPr>
          </w:p>
          <w:p w:rsidR="00E106EB" w:rsidRDefault="00E106EB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4"/>
                <w:szCs w:val="24"/>
              </w:rPr>
            </w:pPr>
          </w:p>
          <w:p w:rsidR="00E106EB" w:rsidRDefault="00E106EB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4"/>
                <w:szCs w:val="24"/>
              </w:rPr>
            </w:pPr>
          </w:p>
          <w:p w:rsidR="00D027C6" w:rsidRDefault="00D027C6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2"/>
                <w:szCs w:val="22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Форма </w:t>
            </w:r>
            <w:r>
              <w:rPr>
                <w:rFonts w:eastAsia="Arial"/>
                <w:b/>
                <w:sz w:val="22"/>
                <w:szCs w:val="22"/>
              </w:rPr>
              <w:t>723 «</w:t>
            </w:r>
            <w:r w:rsidRPr="00216E3D">
              <w:rPr>
                <w:b/>
                <w:sz w:val="24"/>
                <w:szCs w:val="24"/>
              </w:rPr>
              <w:t>Отчет о движении денежных средств учреждения</w:t>
            </w:r>
            <w:r>
              <w:rPr>
                <w:b/>
                <w:sz w:val="24"/>
                <w:szCs w:val="24"/>
              </w:rPr>
              <w:t>».</w:t>
            </w:r>
          </w:p>
          <w:p w:rsidR="00D027C6" w:rsidRPr="005D7913" w:rsidRDefault="00D027C6" w:rsidP="00D14E61">
            <w:pPr>
              <w:tabs>
                <w:tab w:val="left" w:pos="195"/>
                <w:tab w:val="left" w:pos="360"/>
              </w:tabs>
              <w:rPr>
                <w:rFonts w:eastAsia="Arial"/>
                <w:b/>
                <w:sz w:val="22"/>
                <w:szCs w:val="22"/>
              </w:rPr>
            </w:pPr>
            <w:r w:rsidRPr="00085238">
              <w:rPr>
                <w:rFonts w:eastAsia="Arial"/>
                <w:sz w:val="22"/>
                <w:szCs w:val="22"/>
              </w:rPr>
              <w:t>Раздел 1. «</w:t>
            </w:r>
            <w:r w:rsidRPr="00085238">
              <w:rPr>
                <w:rFonts w:eastAsia="Arial"/>
                <w:b/>
                <w:sz w:val="22"/>
                <w:szCs w:val="22"/>
              </w:rPr>
              <w:t>Доходы</w:t>
            </w:r>
            <w:r w:rsidRPr="00085238">
              <w:rPr>
                <w:rFonts w:eastAsia="Arial"/>
                <w:sz w:val="22"/>
                <w:szCs w:val="22"/>
              </w:rPr>
              <w:t xml:space="preserve">». В целом на содержание учреждений и проведение мероприятий в 2019г. получено доходов </w:t>
            </w:r>
            <w:r w:rsidRPr="00D027C6">
              <w:rPr>
                <w:rFonts w:eastAsia="Arial"/>
                <w:sz w:val="22"/>
                <w:szCs w:val="22"/>
              </w:rPr>
              <w:t>5 690 169,44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085238">
              <w:rPr>
                <w:rFonts w:eastAsia="Arial"/>
                <w:sz w:val="22"/>
                <w:szCs w:val="22"/>
              </w:rPr>
              <w:t xml:space="preserve">руб. в том числе собственные доходы учреждения – </w:t>
            </w:r>
            <w:r w:rsidRPr="00D027C6">
              <w:rPr>
                <w:rFonts w:eastAsia="Arial"/>
                <w:sz w:val="22"/>
                <w:szCs w:val="22"/>
              </w:rPr>
              <w:t>180 776,</w:t>
            </w:r>
            <w:r w:rsidRPr="00D027C6">
              <w:rPr>
                <w:sz w:val="22"/>
                <w:szCs w:val="22"/>
              </w:rPr>
              <w:t>75</w:t>
            </w:r>
            <w:r>
              <w:t xml:space="preserve"> </w:t>
            </w:r>
            <w:r w:rsidRPr="00D027C6">
              <w:rPr>
                <w:rFonts w:eastAsia="Arial"/>
              </w:rPr>
              <w:t>руб</w:t>
            </w:r>
            <w:r>
              <w:rPr>
                <w:rFonts w:eastAsia="Arial"/>
                <w:sz w:val="22"/>
                <w:szCs w:val="22"/>
              </w:rPr>
              <w:t>.</w:t>
            </w:r>
            <w:r w:rsidRPr="00085238">
              <w:rPr>
                <w:rFonts w:eastAsia="Arial"/>
                <w:sz w:val="22"/>
                <w:szCs w:val="22"/>
              </w:rPr>
              <w:t xml:space="preserve">, из них по коду аналитики 130 - </w:t>
            </w:r>
            <w:r w:rsidRPr="00D027C6">
              <w:rPr>
                <w:sz w:val="22"/>
                <w:szCs w:val="22"/>
              </w:rPr>
              <w:t>180 776,75</w:t>
            </w:r>
            <w:r>
              <w:rPr>
                <w:sz w:val="22"/>
                <w:szCs w:val="22"/>
              </w:rPr>
              <w:t xml:space="preserve"> </w:t>
            </w:r>
            <w:r w:rsidRPr="00085238">
              <w:rPr>
                <w:rFonts w:eastAsia="Arial"/>
                <w:sz w:val="22"/>
                <w:szCs w:val="22"/>
              </w:rPr>
              <w:t>руб. приносящая доход деятельность</w:t>
            </w:r>
            <w:r w:rsidRPr="00085238">
              <w:rPr>
                <w:sz w:val="22"/>
                <w:szCs w:val="22"/>
              </w:rPr>
              <w:t>.; С</w:t>
            </w:r>
            <w:r w:rsidRPr="00085238">
              <w:rPr>
                <w:rFonts w:eastAsia="Arial"/>
                <w:sz w:val="22"/>
                <w:szCs w:val="22"/>
              </w:rPr>
              <w:t>убсидии на выполнение (гос.)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085238">
              <w:rPr>
                <w:rFonts w:eastAsia="Arial"/>
                <w:sz w:val="22"/>
                <w:szCs w:val="22"/>
              </w:rPr>
              <w:t xml:space="preserve">муниципального задания – </w:t>
            </w:r>
            <w:r w:rsidRPr="00D027C6">
              <w:rPr>
                <w:rFonts w:eastAsia="Arial"/>
                <w:sz w:val="22"/>
                <w:szCs w:val="22"/>
              </w:rPr>
              <w:t>4 567 393,00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085238">
              <w:rPr>
                <w:rFonts w:eastAsia="Arial"/>
                <w:sz w:val="22"/>
                <w:szCs w:val="22"/>
              </w:rPr>
              <w:t>руб. Субсидии на иные цели -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D027C6">
              <w:rPr>
                <w:rFonts w:eastAsia="Arial"/>
                <w:sz w:val="22"/>
                <w:szCs w:val="22"/>
              </w:rPr>
              <w:t>941 999,69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085238">
              <w:rPr>
                <w:rFonts w:eastAsia="Arial"/>
                <w:sz w:val="22"/>
                <w:szCs w:val="22"/>
              </w:rPr>
              <w:t>руб.</w:t>
            </w:r>
          </w:p>
          <w:p w:rsidR="00D027C6" w:rsidRPr="00C533E3" w:rsidRDefault="00D027C6" w:rsidP="00D14E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027C6" w:rsidRDefault="00D027C6" w:rsidP="00D14E61">
            <w:pPr>
              <w:rPr>
                <w:rFonts w:eastAsia="Arial"/>
                <w:sz w:val="22"/>
                <w:szCs w:val="22"/>
              </w:rPr>
            </w:pPr>
            <w:r w:rsidRPr="0013363D">
              <w:rPr>
                <w:rFonts w:eastAsia="Arial"/>
                <w:sz w:val="22"/>
                <w:szCs w:val="22"/>
              </w:rPr>
              <w:t>Раздел 2.</w:t>
            </w:r>
            <w:r>
              <w:rPr>
                <w:rFonts w:eastAsia="Arial"/>
                <w:sz w:val="22"/>
                <w:szCs w:val="22"/>
              </w:rPr>
              <w:t xml:space="preserve"> «</w:t>
            </w:r>
            <w:r w:rsidRPr="0013363D">
              <w:rPr>
                <w:rFonts w:eastAsia="Arial"/>
                <w:b/>
                <w:sz w:val="22"/>
                <w:szCs w:val="22"/>
              </w:rPr>
              <w:t>Расходы</w:t>
            </w:r>
            <w:r w:rsidRPr="0013363D">
              <w:rPr>
                <w:rFonts w:eastAsia="Arial"/>
                <w:sz w:val="22"/>
                <w:szCs w:val="22"/>
              </w:rPr>
              <w:t xml:space="preserve">». Расходы произведены в объёме </w:t>
            </w:r>
            <w:r w:rsidRPr="00D027C6">
              <w:rPr>
                <w:rFonts w:eastAsia="Arial"/>
                <w:sz w:val="22"/>
                <w:szCs w:val="22"/>
              </w:rPr>
              <w:t>5 606 640,41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13363D">
              <w:rPr>
                <w:rFonts w:eastAsia="Arial"/>
                <w:sz w:val="22"/>
                <w:szCs w:val="22"/>
              </w:rPr>
              <w:t>руб</w:t>
            </w:r>
            <w:r>
              <w:rPr>
                <w:rFonts w:eastAsia="Arial"/>
                <w:sz w:val="22"/>
                <w:szCs w:val="22"/>
              </w:rPr>
              <w:t>.</w:t>
            </w:r>
            <w:r w:rsidRPr="0013363D">
              <w:rPr>
                <w:rFonts w:eastAsia="Arial"/>
                <w:sz w:val="22"/>
                <w:szCs w:val="22"/>
              </w:rPr>
              <w:t xml:space="preserve">, в том числе </w:t>
            </w:r>
            <w:r w:rsidRPr="00D027C6">
              <w:rPr>
                <w:rFonts w:eastAsia="Arial"/>
                <w:sz w:val="22"/>
                <w:szCs w:val="22"/>
              </w:rPr>
              <w:t>180 776,</w:t>
            </w:r>
            <w:r w:rsidRPr="00D027C6">
              <w:rPr>
                <w:sz w:val="22"/>
                <w:szCs w:val="22"/>
              </w:rPr>
              <w:t>75</w:t>
            </w:r>
            <w:r>
              <w:t xml:space="preserve"> </w:t>
            </w:r>
            <w:r>
              <w:rPr>
                <w:rFonts w:eastAsia="Arial"/>
                <w:sz w:val="22"/>
                <w:szCs w:val="22"/>
              </w:rPr>
              <w:t xml:space="preserve">руб. </w:t>
            </w:r>
            <w:r w:rsidRPr="0013363D">
              <w:rPr>
                <w:rFonts w:eastAsia="Arial"/>
                <w:sz w:val="22"/>
                <w:szCs w:val="22"/>
              </w:rPr>
              <w:t>собственные расходы  учреждения</w:t>
            </w:r>
          </w:p>
          <w:p w:rsidR="00D027C6" w:rsidRDefault="00D027C6" w:rsidP="00D14E61">
            <w:pPr>
              <w:rPr>
                <w:rFonts w:eastAsia="Arial"/>
                <w:sz w:val="22"/>
                <w:szCs w:val="22"/>
              </w:rPr>
            </w:pPr>
            <w:r w:rsidRPr="00D027C6">
              <w:rPr>
                <w:rFonts w:eastAsia="Arial"/>
                <w:sz w:val="22"/>
                <w:szCs w:val="22"/>
              </w:rPr>
              <w:t>4 483 863,97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13363D">
              <w:rPr>
                <w:rFonts w:eastAsia="Arial"/>
                <w:sz w:val="22"/>
                <w:szCs w:val="22"/>
              </w:rPr>
              <w:t>руб.</w:t>
            </w:r>
            <w:r>
              <w:rPr>
                <w:rFonts w:eastAsia="Arial"/>
                <w:sz w:val="22"/>
                <w:szCs w:val="22"/>
              </w:rPr>
              <w:t xml:space="preserve"> - </w:t>
            </w:r>
            <w:r w:rsidRPr="0013363D">
              <w:rPr>
                <w:rFonts w:eastAsia="Arial"/>
                <w:sz w:val="22"/>
                <w:szCs w:val="22"/>
              </w:rPr>
              <w:t>субсидии на выполнение (гос.)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13363D">
              <w:rPr>
                <w:rFonts w:eastAsia="Arial"/>
                <w:sz w:val="22"/>
                <w:szCs w:val="22"/>
              </w:rPr>
              <w:t>муниципального задания</w:t>
            </w:r>
          </w:p>
          <w:p w:rsidR="00D027C6" w:rsidRDefault="00D027C6" w:rsidP="00D14E61">
            <w:pPr>
              <w:rPr>
                <w:rFonts w:eastAsia="Arial"/>
                <w:sz w:val="22"/>
                <w:szCs w:val="22"/>
              </w:rPr>
            </w:pPr>
            <w:r w:rsidRPr="00D027C6">
              <w:rPr>
                <w:rFonts w:eastAsia="Arial"/>
                <w:sz w:val="22"/>
                <w:szCs w:val="22"/>
              </w:rPr>
              <w:t>941 999,69</w:t>
            </w:r>
            <w:r>
              <w:rPr>
                <w:rFonts w:eastAsia="Arial"/>
                <w:sz w:val="22"/>
                <w:szCs w:val="22"/>
              </w:rPr>
              <w:t xml:space="preserve"> руб.- субсидии на иные цели</w:t>
            </w:r>
            <w:r>
              <w:rPr>
                <w:sz w:val="22"/>
                <w:szCs w:val="22"/>
              </w:rPr>
              <w:t xml:space="preserve">, </w:t>
            </w:r>
            <w:r w:rsidRPr="0013363D">
              <w:rPr>
                <w:sz w:val="22"/>
                <w:szCs w:val="22"/>
              </w:rPr>
              <w:t>подробный расход  по мер</w:t>
            </w:r>
            <w:r>
              <w:rPr>
                <w:sz w:val="22"/>
                <w:szCs w:val="22"/>
              </w:rPr>
              <w:t>оприятиям представлен в таблице 1</w:t>
            </w:r>
            <w:r w:rsidRPr="0013363D">
              <w:rPr>
                <w:sz w:val="22"/>
                <w:szCs w:val="22"/>
              </w:rPr>
              <w:t>.</w:t>
            </w:r>
          </w:p>
          <w:p w:rsidR="00D027C6" w:rsidRDefault="00D027C6" w:rsidP="00D14E61">
            <w:pPr>
              <w:rPr>
                <w:rFonts w:eastAsia="Arial"/>
                <w:sz w:val="22"/>
                <w:szCs w:val="22"/>
              </w:rPr>
            </w:pPr>
          </w:p>
          <w:p w:rsidR="00D027C6" w:rsidRDefault="00D027C6" w:rsidP="00D14E61">
            <w:pPr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</w:t>
            </w:r>
            <w:r w:rsidRPr="0013363D">
              <w:rPr>
                <w:rFonts w:eastAsia="Arial"/>
                <w:sz w:val="22"/>
                <w:szCs w:val="22"/>
              </w:rPr>
              <w:t>стался остаток на счёте на 01.0</w:t>
            </w:r>
            <w:r>
              <w:rPr>
                <w:rFonts w:eastAsia="Arial"/>
                <w:sz w:val="22"/>
                <w:szCs w:val="22"/>
              </w:rPr>
              <w:t>1</w:t>
            </w:r>
            <w:r w:rsidRPr="0013363D">
              <w:rPr>
                <w:rFonts w:eastAsia="Arial"/>
                <w:sz w:val="22"/>
                <w:szCs w:val="22"/>
              </w:rPr>
              <w:t>.201</w:t>
            </w:r>
            <w:r>
              <w:rPr>
                <w:rFonts w:eastAsia="Arial"/>
                <w:sz w:val="22"/>
                <w:szCs w:val="22"/>
              </w:rPr>
              <w:t>9</w:t>
            </w:r>
            <w:r w:rsidRPr="0013363D">
              <w:rPr>
                <w:rFonts w:eastAsia="Arial"/>
                <w:sz w:val="22"/>
                <w:szCs w:val="22"/>
              </w:rPr>
              <w:t>г.</w:t>
            </w:r>
            <w:r>
              <w:rPr>
                <w:rFonts w:eastAsia="Arial"/>
                <w:sz w:val="22"/>
                <w:szCs w:val="22"/>
              </w:rPr>
              <w:t xml:space="preserve">  - </w:t>
            </w:r>
            <w:r w:rsidRPr="0013363D">
              <w:rPr>
                <w:rFonts w:eastAsia="Arial"/>
                <w:sz w:val="22"/>
                <w:szCs w:val="22"/>
              </w:rPr>
              <w:t>субсидии на выполнение (гос.)муниципального задания</w:t>
            </w:r>
            <w:r w:rsidR="00D14E61">
              <w:rPr>
                <w:rFonts w:eastAsia="Arial"/>
                <w:sz w:val="22"/>
                <w:szCs w:val="22"/>
              </w:rPr>
              <w:t xml:space="preserve"> -</w:t>
            </w:r>
            <w:r w:rsidRPr="00D027C6">
              <w:rPr>
                <w:sz w:val="22"/>
              </w:rPr>
              <w:t xml:space="preserve">128 451,12 </w:t>
            </w:r>
            <w:r w:rsidRPr="0013363D">
              <w:rPr>
                <w:rFonts w:eastAsia="Arial"/>
                <w:sz w:val="22"/>
                <w:szCs w:val="22"/>
              </w:rPr>
              <w:t>руб.,</w:t>
            </w:r>
            <w:r w:rsidRPr="0013363D">
              <w:rPr>
                <w:sz w:val="22"/>
                <w:szCs w:val="22"/>
              </w:rPr>
              <w:t xml:space="preserve"> </w:t>
            </w:r>
            <w:r w:rsidRPr="0013363D">
              <w:rPr>
                <w:rFonts w:eastAsia="Arial"/>
                <w:sz w:val="22"/>
                <w:szCs w:val="22"/>
              </w:rPr>
              <w:t>приносящая доход д</w:t>
            </w:r>
            <w:r>
              <w:rPr>
                <w:rFonts w:eastAsia="Arial"/>
                <w:sz w:val="22"/>
                <w:szCs w:val="22"/>
              </w:rPr>
              <w:t>еятельность - 0 руб., субсидии на иные цели - 0 руб.</w:t>
            </w:r>
          </w:p>
          <w:p w:rsidR="003D5E18" w:rsidRPr="00263B73" w:rsidRDefault="003D5E18" w:rsidP="00D14E61">
            <w:pPr>
              <w:shd w:val="clear" w:color="auto" w:fill="FFFFFF"/>
              <w:rPr>
                <w:sz w:val="22"/>
                <w:szCs w:val="22"/>
              </w:rPr>
            </w:pPr>
          </w:p>
          <w:p w:rsidR="00101B3A" w:rsidRPr="00263B73" w:rsidRDefault="00101B3A" w:rsidP="00D14E61">
            <w:pPr>
              <w:tabs>
                <w:tab w:val="left" w:pos="195"/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101B3A" w:rsidRPr="003B7ECC" w:rsidTr="00D14E61">
        <w:trPr>
          <w:gridBefore w:val="1"/>
          <w:wBefore w:w="318" w:type="dxa"/>
          <w:trHeight w:val="23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44193B" w:rsidRPr="00B10D4A" w:rsidRDefault="00940ECD" w:rsidP="00D14E61">
            <w:pPr>
              <w:rPr>
                <w:rFonts w:eastAsia="Arial"/>
                <w:sz w:val="22"/>
                <w:szCs w:val="22"/>
              </w:rPr>
            </w:pPr>
            <w:r w:rsidRPr="00B10D4A">
              <w:rPr>
                <w:rFonts w:eastAsia="Arial"/>
                <w:b/>
                <w:sz w:val="22"/>
                <w:szCs w:val="22"/>
              </w:rPr>
              <w:lastRenderedPageBreak/>
              <w:t>С</w:t>
            </w:r>
            <w:r w:rsidR="00101B3A" w:rsidRPr="00B10D4A">
              <w:rPr>
                <w:rFonts w:eastAsia="Arial"/>
                <w:b/>
                <w:sz w:val="22"/>
                <w:szCs w:val="22"/>
              </w:rPr>
              <w:t>ведения о дебиторской и кредиторской задолженности</w:t>
            </w:r>
            <w:r w:rsidR="00101B3A" w:rsidRPr="00B10D4A">
              <w:rPr>
                <w:rFonts w:eastAsia="Arial"/>
                <w:sz w:val="22"/>
                <w:szCs w:val="22"/>
              </w:rPr>
              <w:t>(</w:t>
            </w:r>
            <w:r w:rsidR="00101B3A" w:rsidRPr="00B10D4A">
              <w:rPr>
                <w:rFonts w:eastAsia="Arial"/>
                <w:b/>
                <w:sz w:val="22"/>
                <w:szCs w:val="22"/>
              </w:rPr>
              <w:t>ф.0503769</w:t>
            </w:r>
            <w:r w:rsidR="00101B3A" w:rsidRPr="00B10D4A">
              <w:rPr>
                <w:rFonts w:eastAsia="Arial"/>
                <w:sz w:val="22"/>
                <w:szCs w:val="22"/>
              </w:rPr>
              <w:t>).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По </w:t>
            </w:r>
            <w:r w:rsidRPr="00AB4AC3">
              <w:rPr>
                <w:rFonts w:eastAsia="Arial"/>
                <w:b/>
                <w:color w:val="000000"/>
                <w:sz w:val="22"/>
                <w:szCs w:val="22"/>
              </w:rPr>
              <w:t>приносящей доход деятельности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дебиторская  задолженность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и кредиторская задолженность 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на 01.</w:t>
            </w:r>
            <w:r>
              <w:rPr>
                <w:rFonts w:eastAsia="Arial"/>
                <w:color w:val="000000"/>
                <w:sz w:val="22"/>
                <w:szCs w:val="22"/>
              </w:rPr>
              <w:t>01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.201</w:t>
            </w:r>
            <w:r>
              <w:rPr>
                <w:rFonts w:eastAsia="Arial"/>
                <w:color w:val="000000"/>
                <w:sz w:val="22"/>
                <w:szCs w:val="22"/>
              </w:rPr>
              <w:t>9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г.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отсутствует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</w:rPr>
              <w:t>.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</w:p>
          <w:p w:rsidR="00D14E61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По </w:t>
            </w:r>
            <w:r w:rsidRPr="00AB4AC3">
              <w:rPr>
                <w:rFonts w:eastAsia="Arial"/>
                <w:b/>
                <w:color w:val="000000"/>
                <w:sz w:val="22"/>
                <w:szCs w:val="22"/>
              </w:rPr>
              <w:t>субсидии на выполнение (гос.) муниципального задания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дебиторская  задолженность на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 01.</w:t>
            </w:r>
            <w:r>
              <w:rPr>
                <w:rFonts w:eastAsia="Arial"/>
                <w:color w:val="000000"/>
                <w:sz w:val="22"/>
                <w:szCs w:val="22"/>
              </w:rPr>
              <w:t>01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.201</w:t>
            </w:r>
            <w:r>
              <w:rPr>
                <w:rFonts w:eastAsia="Arial"/>
                <w:color w:val="000000"/>
                <w:sz w:val="22"/>
                <w:szCs w:val="22"/>
              </w:rPr>
              <w:t>9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г. составляет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2130,71 руб. 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в том числе: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1B38E6">
              <w:rPr>
                <w:rFonts w:eastAsia="Arial"/>
                <w:color w:val="000000"/>
                <w:sz w:val="22"/>
                <w:szCs w:val="22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</w:rPr>
              <w:t>20623000 «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Расчёты 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по авансам 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по коммунальным услугам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» - </w:t>
            </w:r>
            <w:r>
              <w:t xml:space="preserve">2 642,15 </w:t>
            </w:r>
            <w:r>
              <w:rPr>
                <w:rFonts w:eastAsia="Arial"/>
                <w:color w:val="000000"/>
                <w:sz w:val="22"/>
                <w:szCs w:val="22"/>
              </w:rPr>
              <w:t>руб.-  переплата по электроэнергии ПАО «ТНС Энерго»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E36ED4">
              <w:rPr>
                <w:rFonts w:eastAsia="Arial"/>
                <w:color w:val="000000"/>
                <w:sz w:val="22"/>
                <w:szCs w:val="22"/>
              </w:rPr>
              <w:t>Кредиторская задолженность на 01.</w:t>
            </w:r>
            <w:r>
              <w:rPr>
                <w:rFonts w:eastAsia="Arial"/>
                <w:color w:val="000000"/>
                <w:sz w:val="22"/>
                <w:szCs w:val="22"/>
              </w:rPr>
              <w:t>01.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201</w:t>
            </w:r>
            <w:r>
              <w:rPr>
                <w:rFonts w:eastAsia="Arial"/>
                <w:color w:val="000000"/>
                <w:sz w:val="22"/>
                <w:szCs w:val="22"/>
              </w:rPr>
              <w:t>9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г. составила </w:t>
            </w:r>
            <w:r w:rsidR="003C743F">
              <w:rPr>
                <w:rFonts w:eastAsia="Arial"/>
                <w:color w:val="000000"/>
                <w:sz w:val="22"/>
                <w:szCs w:val="22"/>
              </w:rPr>
              <w:t>–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 w:rsidR="003C743F">
              <w:rPr>
                <w:rFonts w:eastAsia="Arial"/>
                <w:color w:val="000000"/>
                <w:sz w:val="22"/>
                <w:szCs w:val="22"/>
              </w:rPr>
              <w:t xml:space="preserve">2275,12 </w:t>
            </w:r>
            <w:r>
              <w:rPr>
                <w:rFonts w:eastAsia="Arial"/>
                <w:color w:val="000000"/>
                <w:sz w:val="22"/>
                <w:szCs w:val="22"/>
              </w:rPr>
              <w:t>руб. в том числе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: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430221000 «Расчеты по услугам связи» - </w:t>
            </w:r>
            <w:r w:rsidRPr="00754E6D">
              <w:rPr>
                <w:sz w:val="22"/>
              </w:rPr>
              <w:t xml:space="preserve">492,59 </w:t>
            </w:r>
            <w:r>
              <w:rPr>
                <w:rFonts w:eastAsia="Arial"/>
                <w:color w:val="000000"/>
                <w:sz w:val="22"/>
                <w:szCs w:val="22"/>
              </w:rPr>
              <w:t>рублей задолженность ПАО «Ростелеком»</w:t>
            </w:r>
          </w:p>
          <w:p w:rsidR="00754E6D" w:rsidRDefault="00316A1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430223000 «Расчеты по коммунальным услугам» </w:t>
            </w:r>
            <w:r w:rsidR="00754E6D">
              <w:rPr>
                <w:rFonts w:eastAsia="Arial"/>
                <w:color w:val="000000"/>
                <w:sz w:val="22"/>
                <w:szCs w:val="22"/>
              </w:rPr>
              <w:t xml:space="preserve">- </w:t>
            </w:r>
            <w:r w:rsidRPr="00316A1D">
              <w:rPr>
                <w:sz w:val="22"/>
              </w:rPr>
              <w:t xml:space="preserve">1 781,68 </w:t>
            </w:r>
            <w:r w:rsidR="00754E6D">
              <w:rPr>
                <w:rFonts w:eastAsia="Arial"/>
                <w:color w:val="000000"/>
                <w:sz w:val="22"/>
                <w:szCs w:val="22"/>
              </w:rPr>
              <w:t xml:space="preserve">рублей задолженность </w:t>
            </w:r>
            <w:r w:rsidRPr="00316A1D">
              <w:rPr>
                <w:rFonts w:eastAsia="Arial"/>
                <w:color w:val="000000"/>
                <w:sz w:val="22"/>
                <w:szCs w:val="22"/>
              </w:rPr>
              <w:t>Северный водоканал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430300000 «Расчеты по платежам в бюджеты» - </w:t>
            </w:r>
            <w:r w:rsidR="00316A1D">
              <w:rPr>
                <w:rFonts w:eastAsia="Arial"/>
                <w:color w:val="000000"/>
                <w:sz w:val="22"/>
                <w:szCs w:val="22"/>
              </w:rPr>
              <w:t>0,85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руб. - задолженность в фонды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По </w:t>
            </w:r>
            <w:r w:rsidRPr="00AB4AC3">
              <w:rPr>
                <w:rFonts w:eastAsia="Arial"/>
                <w:b/>
                <w:color w:val="000000"/>
                <w:sz w:val="22"/>
                <w:szCs w:val="22"/>
              </w:rPr>
              <w:t>субсидии на иные цели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дебиторская 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 xml:space="preserve">задолженность </w:t>
            </w:r>
            <w:r>
              <w:rPr>
                <w:rFonts w:eastAsia="Arial"/>
                <w:color w:val="000000"/>
                <w:sz w:val="22"/>
                <w:szCs w:val="22"/>
              </w:rPr>
              <w:t>отсутствует.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К</w:t>
            </w:r>
            <w:r w:rsidRPr="00E36ED4">
              <w:rPr>
                <w:rFonts w:eastAsia="Arial"/>
                <w:color w:val="000000"/>
                <w:sz w:val="22"/>
                <w:szCs w:val="22"/>
              </w:rPr>
              <w:t>редиторская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 задолженность отсутствует.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Счет 401.40 составляет – </w:t>
            </w:r>
            <w:r w:rsidR="00316A1D" w:rsidRPr="00316A1D">
              <w:rPr>
                <w:sz w:val="22"/>
              </w:rPr>
              <w:t>3 888 379</w:t>
            </w:r>
            <w:r w:rsidR="00316A1D" w:rsidRPr="00316A1D">
              <w:rPr>
                <w:rFonts w:eastAsia="Arial"/>
                <w:color w:val="000000"/>
                <w:sz w:val="24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</w:rPr>
              <w:t>руб. – начислены доходы будущих периодов.</w:t>
            </w:r>
          </w:p>
          <w:p w:rsidR="00754E6D" w:rsidRDefault="00754E6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 xml:space="preserve">Счет 401.60 составляет – </w:t>
            </w:r>
            <w:r w:rsidR="00316A1D" w:rsidRPr="00316A1D">
              <w:rPr>
                <w:sz w:val="22"/>
                <w:szCs w:val="22"/>
              </w:rPr>
              <w:t>289 172,73</w:t>
            </w:r>
            <w:r w:rsidR="00316A1D" w:rsidRPr="00316A1D">
              <w:rPr>
                <w:rFonts w:eastAsia="Arial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руб. – начисление резервного фонда отпусков, статья 211 - </w:t>
            </w:r>
            <w:r w:rsidR="00316A1D" w:rsidRPr="00316A1D">
              <w:rPr>
                <w:rFonts w:eastAsia="Arial"/>
                <w:color w:val="000000"/>
                <w:sz w:val="22"/>
                <w:szCs w:val="22"/>
              </w:rPr>
              <w:t xml:space="preserve">222 098,87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руб. и статья 211 - </w:t>
            </w:r>
            <w:r w:rsidR="00316A1D" w:rsidRPr="00316A1D">
              <w:rPr>
                <w:rFonts w:eastAsia="Arial"/>
                <w:color w:val="000000"/>
                <w:sz w:val="22"/>
                <w:szCs w:val="22"/>
              </w:rPr>
              <w:t xml:space="preserve">67 073,86 </w:t>
            </w:r>
            <w:r>
              <w:rPr>
                <w:rFonts w:eastAsia="Arial"/>
                <w:color w:val="000000"/>
                <w:sz w:val="22"/>
                <w:szCs w:val="22"/>
              </w:rPr>
              <w:t>руб.</w:t>
            </w:r>
          </w:p>
          <w:p w:rsidR="00807BE0" w:rsidRDefault="00807BE0" w:rsidP="00D14E61">
            <w:pPr>
              <w:rPr>
                <w:rFonts w:eastAsia="Arial"/>
                <w:sz w:val="22"/>
                <w:szCs w:val="22"/>
              </w:rPr>
            </w:pPr>
          </w:p>
          <w:p w:rsidR="00F838B5" w:rsidRDefault="00F838B5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Форма 775 «</w:t>
            </w:r>
            <w:r>
              <w:rPr>
                <w:b/>
                <w:sz w:val="22"/>
                <w:szCs w:val="22"/>
              </w:rPr>
              <w:t>Сведения о принятых и неисполненных обязательствах».</w:t>
            </w:r>
          </w:p>
          <w:tbl>
            <w:tblPr>
              <w:tblW w:w="3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8"/>
              <w:gridCol w:w="236"/>
            </w:tblGrid>
            <w:tr w:rsidR="00F838B5" w:rsidTr="00D14E61">
              <w:trPr>
                <w:tblCellSpacing w:w="0" w:type="dxa"/>
              </w:trPr>
              <w:tc>
                <w:tcPr>
                  <w:tcW w:w="6" w:type="dxa"/>
                  <w:vAlign w:val="center"/>
                  <w:hideMark/>
                </w:tcPr>
                <w:p w:rsidR="00F838B5" w:rsidRDefault="00F838B5" w:rsidP="00D14E6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20" w:type="dxa"/>
                  <w:vAlign w:val="center"/>
                  <w:hideMark/>
                </w:tcPr>
                <w:p w:rsidR="00F838B5" w:rsidRDefault="00F838B5" w:rsidP="00D14E61">
                  <w:pPr>
                    <w:spacing w:line="0" w:lineRule="auto"/>
                    <w:rPr>
                      <w:sz w:val="24"/>
                      <w:szCs w:val="24"/>
                    </w:rPr>
                  </w:pPr>
                  <w:r>
                    <w:t>0</w:t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F838B5" w:rsidRDefault="00F838B5" w:rsidP="00D14E61">
                  <w:pPr>
                    <w:spacing w:line="0" w:lineRule="auto"/>
                    <w:rPr>
                      <w:sz w:val="24"/>
                      <w:szCs w:val="24"/>
                    </w:rPr>
                  </w:pPr>
                  <w:r>
                    <w:t>01</w:t>
                  </w:r>
                </w:p>
              </w:tc>
            </w:tr>
          </w:tbl>
          <w:p w:rsidR="00F838B5" w:rsidRDefault="00F838B5" w:rsidP="00D14E61">
            <w:pPr>
              <w:rPr>
                <w:rFonts w:eastAsia="Arial"/>
                <w:b/>
                <w:color w:val="000000"/>
                <w:sz w:val="22"/>
                <w:szCs w:val="22"/>
              </w:rPr>
            </w:pPr>
          </w:p>
          <w:p w:rsidR="00316A1D" w:rsidRDefault="00316A1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Сумма неисполненных обязательств</w:t>
            </w:r>
            <w:r w:rsidRPr="0043314F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t xml:space="preserve">2,46 </w:t>
            </w:r>
            <w:r>
              <w:rPr>
                <w:rFonts w:eastAsia="Arial"/>
                <w:color w:val="000000"/>
                <w:sz w:val="22"/>
                <w:szCs w:val="22"/>
              </w:rPr>
              <w:t>руб. - на выплату з/п в январе 2019 года.</w:t>
            </w:r>
          </w:p>
          <w:p w:rsidR="00F838B5" w:rsidRDefault="00F838B5" w:rsidP="00D14E61">
            <w:pPr>
              <w:rPr>
                <w:rFonts w:eastAsia="Arial"/>
                <w:color w:val="000000"/>
                <w:sz w:val="22"/>
                <w:szCs w:val="22"/>
              </w:rPr>
            </w:pPr>
          </w:p>
          <w:p w:rsidR="00025FE4" w:rsidRPr="00025FE4" w:rsidRDefault="00025FE4" w:rsidP="00D14E61">
            <w:pPr>
              <w:tabs>
                <w:tab w:val="left" w:pos="5359"/>
              </w:tabs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025FE4">
              <w:rPr>
                <w:rFonts w:eastAsia="Arial"/>
                <w:b/>
                <w:color w:val="000000"/>
                <w:sz w:val="22"/>
                <w:szCs w:val="22"/>
              </w:rPr>
              <w:t>Сведения об остатках денежных средств (ф0503779)</w:t>
            </w:r>
          </w:p>
          <w:p w:rsidR="00316A1D" w:rsidRDefault="00316A1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 w:rsidRPr="00E36ED4">
              <w:rPr>
                <w:rFonts w:eastAsia="Arial"/>
                <w:color w:val="000000"/>
                <w:sz w:val="22"/>
                <w:szCs w:val="22"/>
              </w:rPr>
              <w:t>По субсидии на выполнение (го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с.) муниципального задания  остаток составил - </w:t>
            </w:r>
            <w:r w:rsidRPr="00316A1D">
              <w:rPr>
                <w:sz w:val="22"/>
              </w:rPr>
              <w:t>128 451,12</w:t>
            </w:r>
            <w:r>
              <w:rPr>
                <w:sz w:val="22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</w:rPr>
              <w:t>рублей, Остаток на начало года планируется:</w:t>
            </w:r>
          </w:p>
          <w:p w:rsidR="00316A1D" w:rsidRDefault="00316A1D" w:rsidP="00D14E61">
            <w:pPr>
              <w:rPr>
                <w:rFonts w:eastAsia="Arial"/>
                <w:color w:val="000000"/>
                <w:sz w:val="22"/>
                <w:szCs w:val="22"/>
              </w:rPr>
            </w:pPr>
            <w:r>
              <w:rPr>
                <w:rFonts w:eastAsia="Arial"/>
                <w:color w:val="000000"/>
                <w:sz w:val="22"/>
                <w:szCs w:val="22"/>
              </w:rPr>
              <w:t>225</w:t>
            </w:r>
            <w:r w:rsidR="00D14E61">
              <w:rPr>
                <w:rFonts w:eastAsia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</w:rPr>
              <w:t xml:space="preserve">статья  - </w:t>
            </w:r>
            <w:r w:rsidR="00D14E61" w:rsidRPr="00316A1D">
              <w:rPr>
                <w:sz w:val="22"/>
              </w:rPr>
              <w:t>128 451,12</w:t>
            </w:r>
            <w:r w:rsidR="00D14E61">
              <w:rPr>
                <w:sz w:val="22"/>
              </w:rPr>
              <w:t xml:space="preserve"> </w:t>
            </w:r>
            <w:r>
              <w:rPr>
                <w:rFonts w:eastAsia="Arial"/>
                <w:color w:val="000000"/>
                <w:sz w:val="22"/>
                <w:szCs w:val="22"/>
              </w:rPr>
              <w:t>руб. на содержание имущества.</w:t>
            </w:r>
          </w:p>
          <w:p w:rsidR="009F6582" w:rsidRPr="00E36ED4" w:rsidRDefault="009F6582" w:rsidP="00D14E61">
            <w:pPr>
              <w:rPr>
                <w:sz w:val="22"/>
                <w:szCs w:val="22"/>
              </w:rPr>
            </w:pPr>
          </w:p>
        </w:tc>
      </w:tr>
      <w:tr w:rsidR="00101B3A" w:rsidRPr="003B7ECC" w:rsidTr="00D14E61">
        <w:trPr>
          <w:gridBefore w:val="1"/>
          <w:wBefore w:w="318" w:type="dxa"/>
          <w:trHeight w:val="23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01B3A" w:rsidRPr="00EF48ED" w:rsidRDefault="00101B3A" w:rsidP="00D14E61">
            <w:pPr>
              <w:rPr>
                <w:b/>
                <w:sz w:val="22"/>
                <w:szCs w:val="22"/>
              </w:rPr>
            </w:pPr>
            <w:r w:rsidRPr="00EF48ED">
              <w:rPr>
                <w:rFonts w:eastAsia="Arial"/>
                <w:b/>
                <w:color w:val="000000"/>
                <w:sz w:val="22"/>
                <w:szCs w:val="22"/>
              </w:rPr>
              <w:t>Раздел 5 «Прочие вопросы деятельности учреждения»</w:t>
            </w:r>
          </w:p>
          <w:p w:rsidR="00101B3A" w:rsidRPr="003B7ECC" w:rsidRDefault="00101B3A" w:rsidP="00D14E61">
            <w:pPr>
              <w:rPr>
                <w:sz w:val="22"/>
                <w:szCs w:val="22"/>
              </w:rPr>
            </w:pPr>
            <w:r w:rsidRPr="003B7ECC">
              <w:rPr>
                <w:rFonts w:eastAsia="Arial"/>
                <w:color w:val="000000"/>
                <w:sz w:val="22"/>
                <w:szCs w:val="22"/>
              </w:rPr>
              <w:t>Бухгалтерский учет и отчетность осуществляются главными бухгалтерами учреждений  с применением систем автоматизации бухгалтерского учета : АС «Смета» , «1С»Бухгалтерия», УРМ , СБИС++ «Электронная отчётность» .</w:t>
            </w:r>
          </w:p>
        </w:tc>
      </w:tr>
      <w:tr w:rsidR="00101B3A" w:rsidRPr="003B7ECC" w:rsidTr="00D14E61">
        <w:trPr>
          <w:gridBefore w:val="1"/>
          <w:wBefore w:w="318" w:type="dxa"/>
          <w:trHeight w:val="68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Overlap w:val="never"/>
              <w:tblW w:w="4877" w:type="pct"/>
              <w:tblLook w:val="01E0" w:firstRow="1" w:lastRow="1" w:firstColumn="1" w:lastColumn="1" w:noHBand="0" w:noVBand="0"/>
            </w:tblPr>
            <w:tblGrid>
              <w:gridCol w:w="1102"/>
              <w:gridCol w:w="1102"/>
              <w:gridCol w:w="99"/>
              <w:gridCol w:w="983"/>
              <w:gridCol w:w="1100"/>
              <w:gridCol w:w="218"/>
              <w:gridCol w:w="860"/>
              <w:gridCol w:w="1100"/>
              <w:gridCol w:w="340"/>
              <w:gridCol w:w="740"/>
              <w:gridCol w:w="1101"/>
              <w:gridCol w:w="1149"/>
              <w:gridCol w:w="174"/>
            </w:tblGrid>
            <w:tr w:rsidR="00526D12" w:rsidRPr="003B7ECC" w:rsidTr="00D14E61">
              <w:trPr>
                <w:trHeight w:val="680"/>
              </w:trPr>
              <w:tc>
                <w:tcPr>
                  <w:tcW w:w="5000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Сведения об особенностях ведения бухгалтерского учета</w:t>
                  </w:r>
                </w:p>
              </w:tc>
            </w:tr>
            <w:tr w:rsidR="00526D12" w:rsidRPr="003B7ECC" w:rsidTr="00D14E61">
              <w:tc>
                <w:tcPr>
                  <w:tcW w:w="557" w:type="pct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7" w:type="pct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7" w:type="pct"/>
                  <w:gridSpan w:val="2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gridSpan w:val="2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gridSpan w:val="2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" w:type="pct"/>
                  <w:gridSpan w:val="2"/>
                  <w:hideMark/>
                </w:tcPr>
                <w:p w:rsidR="00526D12" w:rsidRDefault="00526D12" w:rsidP="00D14E61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Таблица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№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680"/>
                <w:tblHeader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bookmarkStart w:id="3" w:name="__bookmark_4"/>
                  <w:bookmarkEnd w:id="3"/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Наименование объекта учета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Код счета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бухгалтерского учета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Характеристика метода оценки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и момент отражения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операции в учете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Правовое обоснование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  <w:tblHeader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Финансовый результат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040300000</w:t>
                  </w: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040300000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Фактические затраты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Основные средства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010100000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По первоначальной стоимости в сумме фактических вложений, дата поступления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Амортизация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010400000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Линейным методом, ежемесячно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Расчёты по платежам в бюджет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030300000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По налоговому законодательству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Default="00526D12" w:rsidP="00D14E61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Расчёты по доходам</w:t>
                  </w:r>
                </w:p>
                <w:p w:rsidR="00526D12" w:rsidRPr="000C3845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020500000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Default="00526D12" w:rsidP="00D14E61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Момент возникновения требований соответствующих администраторов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Default="00526D12" w:rsidP="00D14E61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Материальные запасы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010500000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По фактической стоимости при оприходовании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Расчёты по принятым обязательствам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030200000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Договор, акт выполненных работ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Расчёты с подотчётными лицами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020800000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Авансовый отчёт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Денежные средства учреждения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020100000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Выписки УФК, дата выписки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  <w:tr w:rsidR="00526D12" w:rsidRPr="003B7ECC" w:rsidTr="00D14E61">
              <w:trPr>
                <w:gridAfter w:val="1"/>
                <w:wAfter w:w="72" w:type="pct"/>
                <w:trHeight w:val="230"/>
              </w:trPr>
              <w:tc>
                <w:tcPr>
                  <w:tcW w:w="1173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Расчёты по выданным авансам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526D12" w:rsidRDefault="00526D12" w:rsidP="00D14E61">
                  <w:pPr>
                    <w:rPr>
                      <w:sz w:val="22"/>
                      <w:szCs w:val="22"/>
                    </w:rPr>
                  </w:pPr>
                </w:p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020600000</w:t>
                  </w:r>
                </w:p>
              </w:tc>
              <w:tc>
                <w:tcPr>
                  <w:tcW w:w="117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Договор, счёт для оплаты</w:t>
                  </w:r>
                </w:p>
              </w:tc>
              <w:tc>
                <w:tcPr>
                  <w:tcW w:w="1412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Инструкция по бюджетному учету №157н ПРИКАЗ от 16 декабря 2010 г. N 174н для бюджетных учреждений.</w:t>
                  </w:r>
                </w:p>
              </w:tc>
            </w:tr>
          </w:tbl>
          <w:p w:rsidR="00526D12" w:rsidRPr="003B7ECC" w:rsidRDefault="00526D12" w:rsidP="00D14E61">
            <w:pPr>
              <w:rPr>
                <w:sz w:val="22"/>
                <w:szCs w:val="22"/>
              </w:rPr>
            </w:pPr>
          </w:p>
          <w:tbl>
            <w:tblPr>
              <w:tblOverlap w:val="never"/>
              <w:tblW w:w="10320" w:type="dxa"/>
              <w:tblLook w:val="01E0" w:firstRow="1" w:lastRow="1" w:firstColumn="1" w:lastColumn="1" w:noHBand="0" w:noVBand="0"/>
            </w:tblPr>
            <w:tblGrid>
              <w:gridCol w:w="1088"/>
              <w:gridCol w:w="1088"/>
              <w:gridCol w:w="1088"/>
              <w:gridCol w:w="1087"/>
              <w:gridCol w:w="1087"/>
              <w:gridCol w:w="1087"/>
              <w:gridCol w:w="1087"/>
              <w:gridCol w:w="1087"/>
              <w:gridCol w:w="1621"/>
            </w:tblGrid>
            <w:tr w:rsidR="00526D12" w:rsidRPr="003B7ECC" w:rsidTr="00D14E61">
              <w:trPr>
                <w:trHeight w:val="680"/>
              </w:trPr>
              <w:tc>
                <w:tcPr>
                  <w:tcW w:w="1032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b/>
                      <w:bCs/>
                      <w:color w:val="000000"/>
                      <w:sz w:val="22"/>
                      <w:szCs w:val="22"/>
                    </w:rPr>
                    <w:t>Сведения о проведении инвентаризаций</w:t>
                  </w:r>
                </w:p>
              </w:tc>
            </w:tr>
            <w:tr w:rsidR="00526D12" w:rsidRPr="003B7ECC" w:rsidTr="00D14E61">
              <w:tc>
                <w:tcPr>
                  <w:tcW w:w="1088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7" w:type="dxa"/>
                  <w:vAlign w:val="center"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21" w:type="dxa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Таблица №</w:t>
                  </w:r>
                  <w:r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526D12" w:rsidRPr="003B7ECC" w:rsidRDefault="00526D12" w:rsidP="00D14E61">
            <w:pPr>
              <w:rPr>
                <w:sz w:val="22"/>
                <w:szCs w:val="22"/>
              </w:rPr>
            </w:pPr>
            <w:bookmarkStart w:id="4" w:name="__bookmark_6"/>
            <w:bookmarkEnd w:id="4"/>
          </w:p>
          <w:tbl>
            <w:tblPr>
              <w:tblOverlap w:val="never"/>
              <w:tblW w:w="10031" w:type="dxa"/>
              <w:tblLook w:val="01E0" w:firstRow="1" w:lastRow="1" w:firstColumn="1" w:lastColumn="1" w:noHBand="0" w:noVBand="0"/>
            </w:tblPr>
            <w:tblGrid>
              <w:gridCol w:w="1761"/>
              <w:gridCol w:w="620"/>
              <w:gridCol w:w="2790"/>
              <w:gridCol w:w="1356"/>
              <w:gridCol w:w="1223"/>
              <w:gridCol w:w="1019"/>
              <w:gridCol w:w="1262"/>
            </w:tblGrid>
            <w:tr w:rsidR="00526D12" w:rsidRPr="003B7ECC" w:rsidTr="00D14E61">
              <w:trPr>
                <w:trHeight w:val="510"/>
                <w:tblHeader/>
              </w:trPr>
              <w:tc>
                <w:tcPr>
                  <w:tcW w:w="573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Проведение инвентаризации</w:t>
                  </w:r>
                </w:p>
              </w:tc>
              <w:tc>
                <w:tcPr>
                  <w:tcW w:w="273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Результат инвентаризации (расхождения)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Меры по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устране-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нию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выявлен-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ных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расхожде-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ний</w:t>
                  </w:r>
                </w:p>
              </w:tc>
            </w:tr>
            <w:tr w:rsidR="00526D12" w:rsidRPr="003B7ECC" w:rsidTr="00D14E61">
              <w:trPr>
                <w:trHeight w:val="566"/>
                <w:tblHeader/>
              </w:trPr>
              <w:tc>
                <w:tcPr>
                  <w:tcW w:w="22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причина</w:t>
                  </w:r>
                </w:p>
              </w:tc>
              <w:tc>
                <w:tcPr>
                  <w:tcW w:w="51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9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приказ о проведении</w:t>
                  </w:r>
                </w:p>
              </w:tc>
              <w:tc>
                <w:tcPr>
                  <w:tcW w:w="114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код счета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бухгалтер-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ского</w:t>
                  </w: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  <w:t>учета</w:t>
                  </w:r>
                </w:p>
              </w:tc>
              <w:tc>
                <w:tcPr>
                  <w:tcW w:w="15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сумма, руб.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6D12" w:rsidRPr="003B7ECC" w:rsidTr="00D14E61">
              <w:trPr>
                <w:trHeight w:val="623"/>
                <w:tblHeader/>
              </w:trPr>
              <w:tc>
                <w:tcPr>
                  <w:tcW w:w="22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114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6D12" w:rsidRPr="003B7ECC" w:rsidTr="00D14E61">
              <w:trPr>
                <w:tblHeader/>
              </w:trPr>
              <w:tc>
                <w:tcPr>
                  <w:tcW w:w="229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9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526D12" w:rsidRPr="003B7ECC" w:rsidTr="00D14E61">
              <w:tc>
                <w:tcPr>
                  <w:tcW w:w="229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Годовая бюджетная отчетность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Ежегодно, согл.учётной политики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</w:t>
                  </w:r>
                  <w:r w:rsidR="00D14E61">
                    <w:rPr>
                      <w:sz w:val="22"/>
                      <w:szCs w:val="22"/>
                    </w:rPr>
                    <w:t>36-а</w:t>
                  </w:r>
                  <w:r>
                    <w:rPr>
                      <w:sz w:val="22"/>
                      <w:szCs w:val="22"/>
                    </w:rPr>
                    <w:t xml:space="preserve"> от </w:t>
                  </w:r>
                  <w:r w:rsidR="00D14E61">
                    <w:rPr>
                      <w:sz w:val="22"/>
                      <w:szCs w:val="22"/>
                    </w:rPr>
                    <w:t>31.10.2018г.</w:t>
                  </w: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6D12" w:rsidRPr="003B7ECC" w:rsidTr="00D14E61">
              <w:tc>
                <w:tcPr>
                  <w:tcW w:w="229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Смена материально-ответственных лиц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Приказ руководителя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10100000</w:t>
                  </w:r>
                </w:p>
              </w:tc>
              <w:tc>
                <w:tcPr>
                  <w:tcW w:w="15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6D12" w:rsidRPr="003B7ECC" w:rsidTr="00D14E61">
              <w:tc>
                <w:tcPr>
                  <w:tcW w:w="229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Смена материально-ответственных лиц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Приказ руководителя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10500000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6" w:space="0" w:color="000000"/>
                    <w:bottom w:val="nil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6D12" w:rsidRPr="003B7ECC" w:rsidTr="00D14E61">
              <w:tc>
                <w:tcPr>
                  <w:tcW w:w="22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Смена материально-ответственных лиц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Приказ руководителя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20134000</w:t>
                  </w:r>
                </w:p>
              </w:tc>
              <w:tc>
                <w:tcPr>
                  <w:tcW w:w="15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26D12" w:rsidRPr="003B7ECC" w:rsidTr="00D14E61">
              <w:tc>
                <w:tcPr>
                  <w:tcW w:w="22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Остатки в кассе</w:t>
                  </w:r>
                </w:p>
              </w:tc>
              <w:tc>
                <w:tcPr>
                  <w:tcW w:w="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ежемесячно,ежеквартально</w:t>
                  </w:r>
                </w:p>
              </w:tc>
              <w:tc>
                <w:tcPr>
                  <w:tcW w:w="13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20134000</w:t>
                  </w:r>
                </w:p>
              </w:tc>
              <w:tc>
                <w:tcPr>
                  <w:tcW w:w="159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  <w:r w:rsidRPr="003B7ECC">
                    <w:rPr>
                      <w:rFonts w:eastAsia="Arial"/>
                      <w:color w:val="000000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526D12" w:rsidRPr="003B7ECC" w:rsidRDefault="00526D12" w:rsidP="00D14E6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26D12" w:rsidRPr="003B7ECC" w:rsidRDefault="00526D12" w:rsidP="00D14E61">
            <w:pPr>
              <w:rPr>
                <w:sz w:val="22"/>
                <w:szCs w:val="22"/>
              </w:rPr>
            </w:pPr>
          </w:p>
          <w:p w:rsidR="00526D12" w:rsidRDefault="00526D12" w:rsidP="00D14E61">
            <w:pPr>
              <w:rPr>
                <w:sz w:val="22"/>
                <w:szCs w:val="22"/>
              </w:rPr>
            </w:pPr>
          </w:p>
          <w:p w:rsidR="00101B3A" w:rsidRPr="003B7ECC" w:rsidRDefault="00101B3A" w:rsidP="00D14E61">
            <w:pPr>
              <w:rPr>
                <w:sz w:val="22"/>
                <w:szCs w:val="22"/>
              </w:rPr>
            </w:pPr>
          </w:p>
        </w:tc>
      </w:tr>
      <w:tr w:rsidR="00940ECD" w:rsidRPr="003B7ECC" w:rsidTr="00D14E61">
        <w:trPr>
          <w:gridBefore w:val="1"/>
          <w:gridAfter w:val="6"/>
          <w:wBefore w:w="318" w:type="dxa"/>
          <w:wAfter w:w="8943" w:type="dxa"/>
        </w:trPr>
        <w:tc>
          <w:tcPr>
            <w:tcW w:w="1088" w:type="dxa"/>
            <w:vAlign w:val="center"/>
          </w:tcPr>
          <w:p w:rsidR="00940ECD" w:rsidRPr="003B7ECC" w:rsidRDefault="00940ECD" w:rsidP="00D14E61">
            <w:pPr>
              <w:rPr>
                <w:sz w:val="22"/>
                <w:szCs w:val="22"/>
              </w:rPr>
            </w:pPr>
          </w:p>
        </w:tc>
      </w:tr>
    </w:tbl>
    <w:p w:rsidR="007B63BE" w:rsidRDefault="007B63BE" w:rsidP="00D14E61">
      <w:pPr>
        <w:rPr>
          <w:sz w:val="22"/>
          <w:szCs w:val="22"/>
        </w:rPr>
      </w:pPr>
    </w:p>
    <w:p w:rsidR="00492FED" w:rsidRPr="00492FED" w:rsidRDefault="006202ED" w:rsidP="00D14E61">
      <w:pPr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_____________________________ Ерошина Г.В.</w:t>
      </w:r>
    </w:p>
    <w:p w:rsidR="00492FED" w:rsidRDefault="00492FED" w:rsidP="00D14E61">
      <w:pPr>
        <w:rPr>
          <w:sz w:val="22"/>
          <w:szCs w:val="22"/>
        </w:rPr>
      </w:pPr>
    </w:p>
    <w:p w:rsidR="00C5308A" w:rsidRPr="003B7ECC" w:rsidRDefault="00C5308A" w:rsidP="00D14E61">
      <w:pPr>
        <w:rPr>
          <w:sz w:val="22"/>
          <w:szCs w:val="22"/>
        </w:rPr>
      </w:pPr>
      <w:bookmarkStart w:id="5" w:name="__bookmark_9"/>
      <w:bookmarkEnd w:id="5"/>
    </w:p>
    <w:sectPr w:rsidR="00C5308A" w:rsidRPr="003B7ECC" w:rsidSect="00F2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96"/>
    <w:rsid w:val="00010B7D"/>
    <w:rsid w:val="00025FE4"/>
    <w:rsid w:val="000320E2"/>
    <w:rsid w:val="00051206"/>
    <w:rsid w:val="000742A3"/>
    <w:rsid w:val="00087E38"/>
    <w:rsid w:val="0009513B"/>
    <w:rsid w:val="000B11CB"/>
    <w:rsid w:val="000C3845"/>
    <w:rsid w:val="000D5ED5"/>
    <w:rsid w:val="000E207C"/>
    <w:rsid w:val="000F28AD"/>
    <w:rsid w:val="000F6110"/>
    <w:rsid w:val="00101B3A"/>
    <w:rsid w:val="00104A32"/>
    <w:rsid w:val="00106800"/>
    <w:rsid w:val="0011059F"/>
    <w:rsid w:val="00120DB5"/>
    <w:rsid w:val="00132706"/>
    <w:rsid w:val="0014264A"/>
    <w:rsid w:val="00153F9F"/>
    <w:rsid w:val="00191B80"/>
    <w:rsid w:val="00206DAB"/>
    <w:rsid w:val="00261C68"/>
    <w:rsid w:val="00263B73"/>
    <w:rsid w:val="00264DC0"/>
    <w:rsid w:val="00277CAD"/>
    <w:rsid w:val="00283BD5"/>
    <w:rsid w:val="002842E6"/>
    <w:rsid w:val="00284896"/>
    <w:rsid w:val="00294BA0"/>
    <w:rsid w:val="002E193F"/>
    <w:rsid w:val="002F723D"/>
    <w:rsid w:val="00316A1D"/>
    <w:rsid w:val="00322506"/>
    <w:rsid w:val="00324789"/>
    <w:rsid w:val="00332073"/>
    <w:rsid w:val="00336254"/>
    <w:rsid w:val="003409D5"/>
    <w:rsid w:val="00350ED8"/>
    <w:rsid w:val="0036602D"/>
    <w:rsid w:val="003A076E"/>
    <w:rsid w:val="003B7ECC"/>
    <w:rsid w:val="003C27F8"/>
    <w:rsid w:val="003C743F"/>
    <w:rsid w:val="003D5E18"/>
    <w:rsid w:val="003D6438"/>
    <w:rsid w:val="003D7528"/>
    <w:rsid w:val="003D7FFC"/>
    <w:rsid w:val="003F7C39"/>
    <w:rsid w:val="00401034"/>
    <w:rsid w:val="00414023"/>
    <w:rsid w:val="00422321"/>
    <w:rsid w:val="004265E3"/>
    <w:rsid w:val="0044193B"/>
    <w:rsid w:val="004419AC"/>
    <w:rsid w:val="004533CD"/>
    <w:rsid w:val="00453FE6"/>
    <w:rsid w:val="00460B2E"/>
    <w:rsid w:val="00492FED"/>
    <w:rsid w:val="004A02E1"/>
    <w:rsid w:val="004A7F30"/>
    <w:rsid w:val="004F709F"/>
    <w:rsid w:val="005000EC"/>
    <w:rsid w:val="0051048F"/>
    <w:rsid w:val="00520D2C"/>
    <w:rsid w:val="00526D12"/>
    <w:rsid w:val="00533EE8"/>
    <w:rsid w:val="00541079"/>
    <w:rsid w:val="00550277"/>
    <w:rsid w:val="00552AD5"/>
    <w:rsid w:val="00561921"/>
    <w:rsid w:val="005A246A"/>
    <w:rsid w:val="005A4EEA"/>
    <w:rsid w:val="005B5512"/>
    <w:rsid w:val="005B78E4"/>
    <w:rsid w:val="005D15EA"/>
    <w:rsid w:val="005D7950"/>
    <w:rsid w:val="005F4D94"/>
    <w:rsid w:val="006202ED"/>
    <w:rsid w:val="0062772C"/>
    <w:rsid w:val="006330B5"/>
    <w:rsid w:val="00637D9F"/>
    <w:rsid w:val="00693EB5"/>
    <w:rsid w:val="006A7F82"/>
    <w:rsid w:val="006B5B51"/>
    <w:rsid w:val="006F2128"/>
    <w:rsid w:val="007271CE"/>
    <w:rsid w:val="00754E6D"/>
    <w:rsid w:val="00755AC2"/>
    <w:rsid w:val="00757BAA"/>
    <w:rsid w:val="00764DF2"/>
    <w:rsid w:val="007715FD"/>
    <w:rsid w:val="00776CDF"/>
    <w:rsid w:val="00791F58"/>
    <w:rsid w:val="007B3AA0"/>
    <w:rsid w:val="007B63BE"/>
    <w:rsid w:val="007D4BB7"/>
    <w:rsid w:val="007E3167"/>
    <w:rsid w:val="007F0679"/>
    <w:rsid w:val="00807BE0"/>
    <w:rsid w:val="00814721"/>
    <w:rsid w:val="0081536B"/>
    <w:rsid w:val="00821F7B"/>
    <w:rsid w:val="00830F7F"/>
    <w:rsid w:val="00870799"/>
    <w:rsid w:val="008915A1"/>
    <w:rsid w:val="008B3009"/>
    <w:rsid w:val="008B5232"/>
    <w:rsid w:val="008D338C"/>
    <w:rsid w:val="008D4E6C"/>
    <w:rsid w:val="00935A5E"/>
    <w:rsid w:val="00940ECD"/>
    <w:rsid w:val="00946E67"/>
    <w:rsid w:val="009645F1"/>
    <w:rsid w:val="00974F70"/>
    <w:rsid w:val="009972B8"/>
    <w:rsid w:val="009C5EB3"/>
    <w:rsid w:val="009F6582"/>
    <w:rsid w:val="00A233A6"/>
    <w:rsid w:val="00A24AE7"/>
    <w:rsid w:val="00A374D5"/>
    <w:rsid w:val="00A64B62"/>
    <w:rsid w:val="00A71757"/>
    <w:rsid w:val="00A751F9"/>
    <w:rsid w:val="00A877C7"/>
    <w:rsid w:val="00A94A6D"/>
    <w:rsid w:val="00AC6383"/>
    <w:rsid w:val="00AF215E"/>
    <w:rsid w:val="00B05AF7"/>
    <w:rsid w:val="00B10D4A"/>
    <w:rsid w:val="00B227E9"/>
    <w:rsid w:val="00B30231"/>
    <w:rsid w:val="00B30B1A"/>
    <w:rsid w:val="00B61905"/>
    <w:rsid w:val="00B708DC"/>
    <w:rsid w:val="00B83366"/>
    <w:rsid w:val="00BA0C3D"/>
    <w:rsid w:val="00BA1673"/>
    <w:rsid w:val="00BC0972"/>
    <w:rsid w:val="00BC21AD"/>
    <w:rsid w:val="00BC4F5D"/>
    <w:rsid w:val="00BD4530"/>
    <w:rsid w:val="00BE128C"/>
    <w:rsid w:val="00BF6BED"/>
    <w:rsid w:val="00BF7D1A"/>
    <w:rsid w:val="00C20FD0"/>
    <w:rsid w:val="00C5169A"/>
    <w:rsid w:val="00C5308A"/>
    <w:rsid w:val="00C641A5"/>
    <w:rsid w:val="00C849DA"/>
    <w:rsid w:val="00C86880"/>
    <w:rsid w:val="00CD6306"/>
    <w:rsid w:val="00D027C6"/>
    <w:rsid w:val="00D0798B"/>
    <w:rsid w:val="00D14E61"/>
    <w:rsid w:val="00D35D66"/>
    <w:rsid w:val="00D36ACA"/>
    <w:rsid w:val="00D40612"/>
    <w:rsid w:val="00DB224C"/>
    <w:rsid w:val="00DB352F"/>
    <w:rsid w:val="00DC1D5B"/>
    <w:rsid w:val="00E07303"/>
    <w:rsid w:val="00E106EB"/>
    <w:rsid w:val="00E145C6"/>
    <w:rsid w:val="00E34FEA"/>
    <w:rsid w:val="00E36ED4"/>
    <w:rsid w:val="00E56E5C"/>
    <w:rsid w:val="00E61839"/>
    <w:rsid w:val="00E70321"/>
    <w:rsid w:val="00E8391A"/>
    <w:rsid w:val="00EB79B6"/>
    <w:rsid w:val="00EC412B"/>
    <w:rsid w:val="00ED13A0"/>
    <w:rsid w:val="00ED395B"/>
    <w:rsid w:val="00EE07BF"/>
    <w:rsid w:val="00EF48ED"/>
    <w:rsid w:val="00F00A65"/>
    <w:rsid w:val="00F058B2"/>
    <w:rsid w:val="00F063A9"/>
    <w:rsid w:val="00F10CEA"/>
    <w:rsid w:val="00F25A07"/>
    <w:rsid w:val="00F66F58"/>
    <w:rsid w:val="00F838B5"/>
    <w:rsid w:val="00F91602"/>
    <w:rsid w:val="00F9493B"/>
    <w:rsid w:val="00F94A98"/>
    <w:rsid w:val="00FA2388"/>
    <w:rsid w:val="00FB1AFE"/>
    <w:rsid w:val="00FB23DF"/>
    <w:rsid w:val="00FC05F1"/>
    <w:rsid w:val="00FC4100"/>
    <w:rsid w:val="00FD3AE4"/>
    <w:rsid w:val="00FE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30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30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99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30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2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DC1D5B"/>
    <w:rPr>
      <w:b/>
      <w:bCs/>
      <w:color w:val="106BBE"/>
    </w:rPr>
  </w:style>
  <w:style w:type="paragraph" w:customStyle="1" w:styleId="western">
    <w:name w:val="western"/>
    <w:basedOn w:val="a"/>
    <w:rsid w:val="00D35D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D7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308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308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997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73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30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2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DC1D5B"/>
    <w:rPr>
      <w:b/>
      <w:bCs/>
      <w:color w:val="106BBE"/>
    </w:rPr>
  </w:style>
  <w:style w:type="paragraph" w:customStyle="1" w:styleId="western">
    <w:name w:val="western"/>
    <w:basedOn w:val="a"/>
    <w:rsid w:val="00D35D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D7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0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0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B9D0-97BC-4C00-9395-326A9183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2019-05-29T11:16:00Z</cp:lastPrinted>
  <dcterms:created xsi:type="dcterms:W3CDTF">2019-05-31T06:50:00Z</dcterms:created>
  <dcterms:modified xsi:type="dcterms:W3CDTF">2019-05-31T06:50:00Z</dcterms:modified>
</cp:coreProperties>
</file>