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F5" w:rsidRPr="00BD02F5" w:rsidRDefault="00BD02F5" w:rsidP="00BD0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B36AF" w:rsidRPr="000D1F07" w:rsidRDefault="00DB36AF" w:rsidP="00DB36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F07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DB36AF" w:rsidRPr="000D1F07" w:rsidRDefault="00DB36AF" w:rsidP="00DB36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Приказом </w:t>
      </w:r>
    </w:p>
    <w:p w:rsidR="00DB36AF" w:rsidRPr="000D1F07" w:rsidRDefault="00DB36AF" w:rsidP="00DB36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начальника Управления  </w:t>
      </w:r>
    </w:p>
    <w:p w:rsidR="00DB36AF" w:rsidRPr="000D1F07" w:rsidRDefault="00DB36AF" w:rsidP="00DB36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>образования Брейтовского МР</w:t>
      </w:r>
    </w:p>
    <w:p w:rsidR="00DB36AF" w:rsidRPr="000D1F07" w:rsidRDefault="00DB36AF" w:rsidP="00DB3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0D1F0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21.10.2020        № 90</w:t>
      </w:r>
      <w:r w:rsidRPr="000D1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D1F07">
        <w:rPr>
          <w:rFonts w:ascii="Times New Roman" w:hAnsi="Times New Roman" w:cs="Times New Roman"/>
        </w:rPr>
        <w:tab/>
        <w:t xml:space="preserve"> </w:t>
      </w:r>
    </w:p>
    <w:p w:rsidR="00BD02F5" w:rsidRPr="00BD02F5" w:rsidRDefault="00BD02F5" w:rsidP="00BD0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F5" w:rsidRPr="00BD02F5" w:rsidRDefault="00DB36AF" w:rsidP="00BD0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F5" w:rsidRPr="00BD02F5" w:rsidRDefault="00BD02F5" w:rsidP="00BD0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02F5" w:rsidRPr="00BD02F5" w:rsidRDefault="00BD02F5" w:rsidP="00DB3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F5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</w:t>
      </w:r>
    </w:p>
    <w:p w:rsidR="00BD02F5" w:rsidRPr="00BD02F5" w:rsidRDefault="00BD02F5" w:rsidP="00DB3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F5">
        <w:rPr>
          <w:rFonts w:ascii="Times New Roman" w:hAnsi="Times New Roman" w:cs="Times New Roman"/>
          <w:b/>
          <w:sz w:val="24"/>
          <w:szCs w:val="24"/>
        </w:rPr>
        <w:t>проведения муниципального этапа всероссийской олимпиады школьников</w:t>
      </w:r>
    </w:p>
    <w:p w:rsidR="00BD02F5" w:rsidRPr="00BD02F5" w:rsidRDefault="00DB36AF" w:rsidP="00DB3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Брейтовском муниципальном районе в 2020-2021</w:t>
      </w:r>
      <w:r w:rsidR="00BD02F5" w:rsidRPr="00BD02F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D02F5" w:rsidRPr="00BD02F5" w:rsidRDefault="00BD02F5" w:rsidP="00DB3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2F5" w:rsidRPr="00BD02F5" w:rsidRDefault="00BD02F5" w:rsidP="00BD0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1. Организационно-технологическая модель проведения  муниципального этапа всероссийской олимпиады школьников (далее – муниципальный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от 18 ноября 2013 г. № 1252, с изменениями в приказ от 17 марта 2015 г. №249, от 17 декабря 2015 г. №1488, от 17 ноября 2016 г. №1435 (далее – Порядок).</w:t>
      </w:r>
    </w:p>
    <w:p w:rsidR="00BD02F5" w:rsidRPr="00BD02F5" w:rsidRDefault="00BD02F5" w:rsidP="00BD0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2. Организационно-технологическая модель проведения  муниципального этапа всероссийской олимпиады школьников определяется оргкомитетом муниципального этапа олимпиады (далее – Оргкомитет) и утверждается организатором муниципал</w:t>
      </w:r>
      <w:r w:rsidR="00DB36AF">
        <w:rPr>
          <w:rFonts w:ascii="Times New Roman" w:hAnsi="Times New Roman" w:cs="Times New Roman"/>
          <w:sz w:val="24"/>
          <w:szCs w:val="24"/>
        </w:rPr>
        <w:t>ьного этапа олимпиады – Управление образования Брейтовского муниципального района</w:t>
      </w:r>
      <w:r w:rsidRPr="00BD02F5">
        <w:rPr>
          <w:rFonts w:ascii="Times New Roman" w:hAnsi="Times New Roman" w:cs="Times New Roman"/>
          <w:sz w:val="24"/>
          <w:szCs w:val="24"/>
        </w:rPr>
        <w:t xml:space="preserve"> (далее – Организатор).</w:t>
      </w:r>
    </w:p>
    <w:p w:rsidR="00BD02F5" w:rsidRPr="00BD02F5" w:rsidRDefault="00BD02F5" w:rsidP="00BD0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3. Основными целями и задачами муниципального этапа олимпиады являются: выявление и развитие у 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BD02F5" w:rsidRPr="00BD02F5" w:rsidRDefault="00BD02F5" w:rsidP="00BD02F5">
      <w:pPr>
        <w:shd w:val="clear" w:color="auto" w:fill="FFFFFF"/>
        <w:tabs>
          <w:tab w:val="left" w:pos="540"/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4. Муниципальный этап олимпиады проводится по следующим  общеобразовательным предметам: математика, русский язык, иностранный язык (английский, немецкий</w:t>
      </w:r>
      <w:r w:rsidR="00DB36AF">
        <w:rPr>
          <w:rFonts w:ascii="Times New Roman" w:hAnsi="Times New Roman" w:cs="Times New Roman"/>
          <w:sz w:val="24"/>
          <w:szCs w:val="24"/>
        </w:rPr>
        <w:t>, китайский, итальянский, испанский, французский</w:t>
      </w:r>
      <w:r w:rsidRPr="00BD02F5">
        <w:rPr>
          <w:rFonts w:ascii="Times New Roman" w:hAnsi="Times New Roman" w:cs="Times New Roman"/>
          <w:sz w:val="24"/>
          <w:szCs w:val="24"/>
        </w:rPr>
        <w:t xml:space="preserve">), информатика и ИКТ, физика, химия, биология,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:rsidR="00BD02F5" w:rsidRPr="00BD02F5" w:rsidRDefault="00BD02F5" w:rsidP="00BD02F5">
      <w:pPr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 xml:space="preserve">          5. 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7- 11 классов. 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6. Проведение муниципального этапа олимпиады осуществляется на базе общеобразовате</w:t>
      </w:r>
      <w:r w:rsidR="00DB36AF">
        <w:rPr>
          <w:rFonts w:ascii="Times New Roman" w:hAnsi="Times New Roman" w:cs="Times New Roman"/>
          <w:sz w:val="24"/>
          <w:szCs w:val="24"/>
        </w:rPr>
        <w:t>льных  учреждений</w:t>
      </w:r>
      <w:r w:rsidRPr="00BD02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lastRenderedPageBreak/>
        <w:t>7. Места проведения муниципального этапа олимпиады по каждому общеобразовательному предмету утверждает Организатор.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8. Сроки проведения муниципального этапа олимпиады по каждому общеобразовательному  предмету устанавливаются органом государственной власти субъекта РФ, осуществляющим государственное управление в сфере образования. Срок окончания муниципального этапа олимпиады не позднее 25 декабря.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9. Организатор 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информирует руководителей общеобразовательных организаций об утвержденных требованиях.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10. В месте проведения муниципального этапа олимпиады вправе присутствовать представитель Организатора олимпиады, Оргкомитета и жюри муниципального этапа олимпиады (далее – Жюри),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11. Организатор устанавливает количество баллов по каждому общеобразовательному предмету и классу, необходимое для участия в муниципальном этапе олимпиады.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12. Организатор информирует руководителей органов местного самоуправления, осуществляющих управление в сфере образования, руководителей учреждений, осуществляющих образовательную деятельность по образовательным программам основного общего и среднего общего образования, располо</w:t>
      </w:r>
      <w:r w:rsidR="00DB36AF">
        <w:rPr>
          <w:rFonts w:ascii="Times New Roman" w:hAnsi="Times New Roman" w:cs="Times New Roman"/>
          <w:sz w:val="24"/>
          <w:szCs w:val="24"/>
        </w:rPr>
        <w:t>женных на территории Брейтовского</w:t>
      </w:r>
      <w:r w:rsidRPr="00BD02F5">
        <w:rPr>
          <w:rFonts w:ascii="Times New Roman" w:hAnsi="Times New Roman" w:cs="Times New Roman"/>
          <w:sz w:val="24"/>
          <w:szCs w:val="24"/>
        </w:rPr>
        <w:t xml:space="preserve"> муниципального района, участников муниципального этапа олимпиады и их родителей (законных представителей), о сроках и местах проведения муниципального этапа олимпиады по каждому общеобразовательному предмету, а также о Порядке и утвержденных требованиях к организации и проведению муниципального этапа олимпиады по каждому общеобразовательному предмету.</w:t>
      </w:r>
    </w:p>
    <w:p w:rsidR="00BD02F5" w:rsidRPr="00BD02F5" w:rsidRDefault="00BD02F5" w:rsidP="00BD0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13. Организатор определяет квоты победителей и призёров муниципального этапа олимпиады по каждому общеобразовательному предмету, которые составляют не более 25% от общего числа участников по каждой параллели,  при этом победителем признаётся участник, набравший не менее 50% от максимально возможного количества баллов по соответствующему предмету, призёром - не менее 30 %.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14. Участниками муниципального этапа олимпиады являются: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D02F5" w:rsidRPr="00BD02F5" w:rsidRDefault="00BD02F5" w:rsidP="00BD02F5">
      <w:pPr>
        <w:shd w:val="clear" w:color="auto" w:fill="FFFFFF"/>
        <w:tabs>
          <w:tab w:val="left" w:pos="540"/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15. Участники школьного этапа текущего учебного года, набравшие  необходимое количество баллов для участия в муниципальном этапе олимпиады, выполняют олимпиадные задания, разработанные для класса, который они выбрали на школьном этапе.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16. Победители и призёры муниципального этапа олимпиады предыдущего учебного года вправе выполнять олимпиадные задания, разработанные для старших классов по отношению к тем, в которых они проходят обучение. В случае их прохождения на последующие этапы олимпиады, данные участники олимпиады, выполняют олимпиадные задания, разработанные для класса, который они выбрали на муниципальном этапе олимпиады.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 xml:space="preserve">17. Организатор получает комплекты заданий муниципального этапа олимпиады по каждому общеобразовательному предмету от организатора регионального этапа олимпиады. 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18. Организатор обеспечивает хранение олимпиадных заданий по каждому общеобразовательному предмету, тиражирование, комплектование пакетов в соответствии с количеством участников по каждому общеобразовательному предмету, несет установленную законодательством Российской Федерации ответственность за их конфиденциальность.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19. Организатор формирует и утверждает состав Оргкомитета и Жюри, муниципального этапа олимпиады по каждому общеобразовательному предмету.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20.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21. Организацию и проведение олимпиады Оргкомитет обеспечивает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 Оргкомитет муниципального этапа олимпиады: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22.1. осуществляет сбор документов, необходимых для участия обучающихся в муниципальном этапе олимпиады;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22.2. осуществляет доставку олимпиадных заданий в места проведения муниципального этапа олимпиады и несет установленную законодательством Российской Федерации ответственность за их конфиденциальность;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22.3. определяет в местах проведения олимпиады количество аудиторий;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22.4. проверяет соблюдение требований к организации и проведению муниципального этапа олимпиады;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22.5. проводит распределение дежурных и участников олимпиады;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22.6. проводит инструктаж с дежурными;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22.7. разрабатывает способ кодирования, осуществляет кодирование (обезличивание) олимпиадных работ участников муниципального этапа олимпиады;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22.8. по окончании олимпиады принимает по счету от дежурного работы участников для кодирования (обезличивания);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22.9. передаёт Жюри закодированные (обезличенные) олимпиадные работы и форму для внесения результатов участников олимпиады (шифрованную).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23. Оргкомитет несёт ответственность за жизнь и здоровье участников муниципального этапа олимпиады во время проведения олимпиады.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24. Все участники олимпиады проходят в обязательном порядке процедуру регистрации. Регистрация обучающихся для участия в муниципальном этапе олимпиады осуществляется перед началом ее проведения в соответствии со списками участников.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25. Жюри оценивает выполненные олимпиадные работы в соответствии с категориями и методиками оценивания выполненных олимпиадных заданий, заполняет форму для внесения результатов участников олимпиады (шифрованную).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26. Жюри передаёт Оргкомитету проверенные олимпиадные работы участников и заполняет форму для внесения результатов участников олимпиады (дешифрованную).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27. Жюри проводит с участниками Олимпиады анализ олимпиадных заданий и их решений.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28. Жюри осуществляет очно по запросу участника олимпиады показ выполненных им олимпиадных заданий.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29. Жюри представляет результаты олимпиады её участникам.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30. Участники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 по соответствующему общеобразовательному предмету.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31. Порядок, сроки и место проведения апелляции утверждает Организатор олимпиады.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32. Жюри рассматривает очно апелляции участников олимпиады с использованием видеофиксации.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33. Рассмотрение апелляции проводится с участием самого участника олимпиады. Родители (законные представители) участников олимпиады имеют право присутствовать при рассмотрении апелляции без права голоса. Устные пояснения участника олимпиады во время проведения апелляции не оцениваются.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34. Решения по апелляции принимается большинством голосов. В случае равенства голосов председатель жюри имеет право решающего голоса.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35. Процедура апелляции оформляется протоколом, который подписывается всеми членами жюри.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36. По результатам рассмотрения апелляции жюри принимает решение об отклонении апелляции и сохранении выставленных баллов, либо об удовлетворении апелляции и корректировке баллов.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37. Жюри определяет окончательные итоги олимпиады с учетом проведения апелляции.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38. Жюри определяет победителей и призёров муниципального этапа олимпиады на основании рейтинга по каждому общеобразовательному предмету и в соответствии с квотой, установленной Организатором.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39. Жюри представляет Организатору результаты олимпиады (протоколы), рейтинг победителей и призёров.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40. Организатор утверждает результаты муниципального этапа олимпиады по каждому общеобразовательному предмету (протоколы, рейтинг победителей и рейтинг призёров муниципального этапа олимпиады) и публикует их на официальном сайте в сети «Интернет».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41. Организатор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42. Организатор награждает победителей и призёров муници</w:t>
      </w:r>
      <w:r w:rsidR="000E222D">
        <w:rPr>
          <w:rFonts w:ascii="Times New Roman" w:hAnsi="Times New Roman" w:cs="Times New Roman"/>
          <w:sz w:val="24"/>
          <w:szCs w:val="24"/>
        </w:rPr>
        <w:t>пального этапа олимпиады грамотами от управления образования Брейтовского МР</w:t>
      </w:r>
      <w:r w:rsidRPr="00BD02F5">
        <w:rPr>
          <w:rFonts w:ascii="Times New Roman" w:hAnsi="Times New Roman" w:cs="Times New Roman"/>
          <w:sz w:val="24"/>
          <w:szCs w:val="24"/>
        </w:rPr>
        <w:t>.</w:t>
      </w:r>
    </w:p>
    <w:p w:rsidR="00BD02F5" w:rsidRPr="00BD02F5" w:rsidRDefault="00BD02F5" w:rsidP="00BD02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>43. Педагогам, подготовившим победителей и призёров муниципального этапа олимпиады, вручаются Благодарнос</w:t>
      </w:r>
      <w:r w:rsidR="000E222D">
        <w:rPr>
          <w:rFonts w:ascii="Times New Roman" w:hAnsi="Times New Roman" w:cs="Times New Roman"/>
          <w:sz w:val="24"/>
          <w:szCs w:val="24"/>
        </w:rPr>
        <w:t>ти от управления образования Брейтовского МР</w:t>
      </w:r>
      <w:r w:rsidRPr="00BD0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F5" w:rsidRPr="00BD02F5" w:rsidRDefault="00BD02F5" w:rsidP="00BD02F5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D02F5">
        <w:rPr>
          <w:rFonts w:ascii="Times New Roman" w:hAnsi="Times New Roman" w:cs="Times New Roman"/>
          <w:sz w:val="24"/>
          <w:szCs w:val="24"/>
        </w:rPr>
        <w:t xml:space="preserve">        44. Работы участников муниципального этапа </w:t>
      </w:r>
      <w:r w:rsidR="000E222D">
        <w:rPr>
          <w:rFonts w:ascii="Times New Roman" w:hAnsi="Times New Roman" w:cs="Times New Roman"/>
          <w:sz w:val="24"/>
          <w:szCs w:val="24"/>
        </w:rPr>
        <w:t>олимпиады хранятся в Муниципальном образовательном учреждение дополнительного образования Центр дополнительного образования детей</w:t>
      </w:r>
      <w:r w:rsidRPr="00BD02F5">
        <w:rPr>
          <w:rFonts w:ascii="Times New Roman" w:hAnsi="Times New Roman" w:cs="Times New Roman"/>
          <w:sz w:val="24"/>
          <w:szCs w:val="24"/>
        </w:rPr>
        <w:t>в течение 1 года. Протоколы муниципального этапа олимпиады – 3 года.</w:t>
      </w: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D02F5" w:rsidRPr="00BD02F5" w:rsidRDefault="00BD02F5" w:rsidP="00BD02F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D02F5" w:rsidRPr="00BD02F5" w:rsidRDefault="00BD02F5" w:rsidP="00B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F5" w:rsidRPr="00BD02F5" w:rsidRDefault="00BD02F5" w:rsidP="00B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F5" w:rsidRPr="00BD02F5" w:rsidRDefault="00BD02F5" w:rsidP="00B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F5" w:rsidRPr="00BD02F5" w:rsidRDefault="00BD02F5" w:rsidP="00B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7AA" w:rsidRPr="00BD02F5" w:rsidRDefault="00A977AA">
      <w:pPr>
        <w:rPr>
          <w:rFonts w:ascii="Times New Roman" w:hAnsi="Times New Roman" w:cs="Times New Roman"/>
          <w:sz w:val="24"/>
          <w:szCs w:val="24"/>
        </w:rPr>
      </w:pPr>
    </w:p>
    <w:sectPr w:rsidR="00A977AA" w:rsidRPr="00BD02F5" w:rsidSect="00FB60FE">
      <w:headerReference w:type="default" r:id="rId6"/>
      <w:headerReference w:type="first" r:id="rId7"/>
      <w:pgSz w:w="11906" w:h="16838"/>
      <w:pgMar w:top="28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BF" w:rsidRDefault="00515CBF" w:rsidP="00D76383">
      <w:pPr>
        <w:spacing w:after="0" w:line="240" w:lineRule="auto"/>
      </w:pPr>
      <w:r>
        <w:separator/>
      </w:r>
    </w:p>
  </w:endnote>
  <w:endnote w:type="continuationSeparator" w:id="1">
    <w:p w:rsidR="00515CBF" w:rsidRDefault="00515CBF" w:rsidP="00D7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BF" w:rsidRDefault="00515CBF" w:rsidP="00D76383">
      <w:pPr>
        <w:spacing w:after="0" w:line="240" w:lineRule="auto"/>
      </w:pPr>
      <w:r>
        <w:separator/>
      </w:r>
    </w:p>
  </w:footnote>
  <w:footnote w:type="continuationSeparator" w:id="1">
    <w:p w:rsidR="00515CBF" w:rsidRDefault="00515CBF" w:rsidP="00D7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82" w:rsidRDefault="00D76383">
    <w:pPr>
      <w:pStyle w:val="a3"/>
      <w:jc w:val="center"/>
    </w:pPr>
    <w:r>
      <w:fldChar w:fldCharType="begin"/>
    </w:r>
    <w:r w:rsidR="00A977AA">
      <w:instrText>PAGE   \* MERGEFORMAT</w:instrText>
    </w:r>
    <w:r>
      <w:fldChar w:fldCharType="separate"/>
    </w:r>
    <w:r w:rsidR="000E222D">
      <w:rPr>
        <w:noProof/>
      </w:rPr>
      <w:t>2</w:t>
    </w:r>
    <w:r>
      <w:fldChar w:fldCharType="end"/>
    </w:r>
  </w:p>
  <w:p w:rsidR="00426A82" w:rsidRDefault="00515C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82" w:rsidRDefault="00515CBF">
    <w:pPr>
      <w:pStyle w:val="a3"/>
      <w:jc w:val="center"/>
    </w:pPr>
  </w:p>
  <w:p w:rsidR="00426A82" w:rsidRDefault="00515C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02F5"/>
    <w:rsid w:val="000E222D"/>
    <w:rsid w:val="00515CBF"/>
    <w:rsid w:val="00A977AA"/>
    <w:rsid w:val="00BD02F5"/>
    <w:rsid w:val="00D76383"/>
    <w:rsid w:val="00DB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2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D02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2020-10-21T12:41:00Z</dcterms:created>
  <dcterms:modified xsi:type="dcterms:W3CDTF">2020-10-22T05:33:00Z</dcterms:modified>
</cp:coreProperties>
</file>