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CF" w:rsidRPr="00D550B1" w:rsidRDefault="001F3718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88330" cy="7943208"/>
            <wp:effectExtent l="0" t="0" r="7620" b="1270"/>
            <wp:docPr id="1" name="Рисунок 1" descr="C:\Users\user\Desktop\ск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.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79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18" w:rsidRDefault="001F3718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3718" w:rsidRDefault="001F3718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3718" w:rsidRDefault="001F3718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3718" w:rsidRDefault="001F3718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3718" w:rsidRDefault="001F3718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3718" w:rsidRDefault="001F3718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1CF" w:rsidRPr="00D550B1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Перерыв между занятиями не менее 10 минут</w:t>
      </w:r>
    </w:p>
    <w:p w:rsidR="006261CF" w:rsidRPr="00D550B1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1CF" w:rsidRPr="00D550B1" w:rsidRDefault="006261CF" w:rsidP="007225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Права, обязанности и ответственность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b/>
          <w:bCs/>
          <w:sz w:val="28"/>
          <w:szCs w:val="28"/>
          <w:lang w:val="ru-RU"/>
        </w:rPr>
        <w:t>щихся</w:t>
      </w:r>
      <w:proofErr w:type="gramEnd"/>
    </w:p>
    <w:p w:rsidR="006261CF" w:rsidRPr="00D550B1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1CF" w:rsidRPr="00D550B1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.1.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Обу</w:t>
      </w:r>
      <w:r w:rsidRPr="00D550B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щиеся</w:t>
      </w:r>
      <w:proofErr w:type="gramEnd"/>
      <w:r w:rsidRPr="00D550B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имеют право на:</w:t>
      </w:r>
    </w:p>
    <w:p w:rsidR="006261CF" w:rsidRPr="00D550B1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.1.1. предоставление условий для обучения с учетом особенностей  психофизического развития и состояния здоровья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Start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6261CF" w:rsidRDefault="006261CF" w:rsidP="0072250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9740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39740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1.2. </w:t>
      </w:r>
      <w:proofErr w:type="gramStart"/>
      <w:r w:rsidRPr="0039740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обучение</w:t>
      </w:r>
      <w:proofErr w:type="gramEnd"/>
      <w:r w:rsidRPr="0039740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261CF" w:rsidRPr="006C45C2" w:rsidRDefault="006261CF" w:rsidP="0072250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C45C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6C45C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261CF" w:rsidRPr="00D550B1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261CF" w:rsidRPr="00D550B1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 свободу совести, информации, свободное выражение собственных взглядов и убеждений;</w:t>
      </w:r>
    </w:p>
    <w:p w:rsidR="006261CF" w:rsidRPr="004A1FDA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44188">
        <w:rPr>
          <w:rFonts w:ascii="Times New Roman" w:hAnsi="Times New Roman" w:cs="Times New Roman"/>
          <w:sz w:val="28"/>
          <w:szCs w:val="28"/>
          <w:lang w:val="ru-RU"/>
        </w:rPr>
        <w:t>3.1.6.</w:t>
      </w:r>
      <w:r w:rsidRPr="004A1FD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261CF" w:rsidRPr="004A1FDA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FD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3.1.</w:t>
      </w:r>
      <w:r w:rsidR="0084418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Pr="004A1FD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перевод в другую образовательную организацию,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</w:t>
      </w:r>
      <w:r w:rsidRPr="004A1FD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ализующую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обще</w:t>
      </w:r>
      <w:r w:rsidRPr="004A1FD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ые</w:t>
      </w:r>
      <w:r w:rsidRPr="004A1FD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Pr="004A1FD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261CF" w:rsidRPr="00D550B1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84418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 участие в управлении МОУ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установленном уставом и положением о совете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D550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61CF" w:rsidRPr="00D550B1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84418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МОУ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61CF" w:rsidRPr="00D550B1" w:rsidRDefault="006261CF" w:rsidP="00722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844188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 обжалование локальных актов МОУ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законодательством РФ порядке;</w:t>
      </w:r>
    </w:p>
    <w:p w:rsidR="006261CF" w:rsidRPr="00D550B1" w:rsidRDefault="006261CF" w:rsidP="00B73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844188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 бесплатное пользование учебниками, учебными пособиями, средствами обучения</w:t>
      </w:r>
      <w:proofErr w:type="gramStart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0B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библиотечно-информационными ресурсами</w:t>
      </w:r>
      <w:r>
        <w:rPr>
          <w:rFonts w:ascii="Times New Roman" w:hAnsi="Times New Roman" w:cs="Times New Roman"/>
          <w:sz w:val="28"/>
          <w:szCs w:val="28"/>
          <w:lang w:val="ru-RU"/>
        </w:rPr>
        <w:t>, материально-технической базой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844188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261CF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="0084418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 поощрение за успехи в учебной, физкультурной, спортивной, общественной, научной, научно-технической, творческой деятельности</w:t>
      </w:r>
      <w:proofErr w:type="gramStart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6261CF" w:rsidRPr="00AF7E6B" w:rsidRDefault="006261CF" w:rsidP="00B73EBA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AF7E6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3.1.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84418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AF7E6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 посещение по своему выбору мероприятий, которые проводятся 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МОУ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ЦДОд</w:t>
      </w:r>
      <w:proofErr w:type="spellEnd"/>
      <w:r w:rsidRPr="00AF7E6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="008441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.2.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Обу</w:t>
      </w:r>
      <w:r w:rsidRPr="00D550B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чащиеся</w:t>
      </w:r>
      <w:proofErr w:type="spellEnd"/>
      <w:r w:rsidRPr="00D550B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обязаны: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.2.1. добросовестно осваивать </w:t>
      </w:r>
      <w:r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.2.3. выполнять требования устава, настоящих Правил и иных локальных нормативных актов МОУ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организации и осуществления образовательной деятельности;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.2.6. уважать честь и достоинство других учащихся и работников МОУ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, не создавать препятствий для получения образования другими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щимися;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.2.7. бережно относиться к имуществу МОУ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.2.8. соблюдать режим организации образовательного процесса, принятый в МОУ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.2.9.  иметь опрятный и ухоженный внешний вид</w:t>
      </w:r>
      <w:r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а учебных занятиях, требующих специальной формы одежды </w:t>
      </w:r>
      <w:proofErr w:type="gramStart"/>
      <w:r w:rsidRPr="00D550B1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спортивные и туристские  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секции </w:t>
      </w:r>
      <w:r>
        <w:rPr>
          <w:rFonts w:ascii="Times New Roman" w:hAnsi="Times New Roman" w:cs="Times New Roman"/>
          <w:sz w:val="28"/>
          <w:szCs w:val="28"/>
          <w:lang w:val="ru-RU"/>
        </w:rPr>
        <w:t>и др.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) присутствовать только в специальной одежде и обуви;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2.12. своевременно проходить все необходимые медицинские осмотры.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3</w:t>
      </w:r>
      <w:r w:rsidRPr="00D550B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.3.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Обу</w:t>
      </w:r>
      <w:r w:rsidRPr="00D550B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щимся запрещается: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.3.1. приносить, передавать, использовать в МОУ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.3.3. иметь неряшливый и вызывающий внешний вид;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3.4. применять физическую силу в отношении других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щихся,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МОУ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и иных лиц;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 За неисполнение или нарушение устава МОУ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ся несут ответственность в соответствии с настоящими Правилами.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Поощрения и дисциплинарное воздействие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.1. За образцовое выполнение своих обязанностей,  достижения на олимпиадах, конкурсах, смотрах и за другие достижения </w:t>
      </w:r>
      <w:proofErr w:type="gramStart"/>
      <w:r w:rsidRPr="00D550B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щимся могут быть применены следующие виды поощрений:</w:t>
      </w:r>
    </w:p>
    <w:p w:rsidR="006261CF" w:rsidRPr="00D550B1" w:rsidRDefault="006261CF" w:rsidP="00B73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>объявление благодарности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щемуся</w:t>
      </w:r>
      <w:proofErr w:type="gramEnd"/>
      <w:r w:rsidRPr="00D550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61CF" w:rsidRPr="00D550B1" w:rsidRDefault="006261CF" w:rsidP="00B73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>направление благодарственного письма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щегося;</w:t>
      </w:r>
    </w:p>
    <w:p w:rsidR="006261CF" w:rsidRPr="00D550B1" w:rsidRDefault="006261CF" w:rsidP="00B73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>награждение почетной грамотой и (или) дипломом;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.2. Процедура применения поощрений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.2.1. Объявление благодарности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щемуся</w:t>
      </w:r>
      <w:proofErr w:type="gram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, объявление благодарности законным представителям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щегося, направление благодарственного письма законны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щегося могут применять все педагогические работники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при проявлении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ся активности с положительным результатом.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.2.2. Награждение почетной грамотой (дипломом) может осуществляться администрацией МОУ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по представлению педагога дополнительного образования за особые успехи, достигнутые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ся  во внеурочной деятельности</w:t>
      </w:r>
      <w:proofErr w:type="gramStart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.3. За нарушение устава, настоящих Правил и иных локальных нормативных актов  </w:t>
      </w:r>
      <w:proofErr w:type="gramStart"/>
      <w:r w:rsidRPr="00D550B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щимся могут быть применены следующие меры дисциплинарного воздействия:</w:t>
      </w:r>
    </w:p>
    <w:p w:rsidR="006261CF" w:rsidRPr="00D550B1" w:rsidRDefault="006261CF" w:rsidP="00B73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>меры воспитательного характера;</w:t>
      </w:r>
    </w:p>
    <w:p w:rsidR="006261CF" w:rsidRPr="00D550B1" w:rsidRDefault="006261CF" w:rsidP="00B73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дисциплинарные взыскания.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.4. Меры воспитательного характера представляют собой действия администрации МОУ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>, ее педагогических работников, направленные на разъяснение недопустимости нарушения правил поведения в МОУ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, осознание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щимся пагубности совершенных им действий, воспитание личных качеств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щегося, добросовестно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отно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шения 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к учебе и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соблюению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дисциплины.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.5. </w:t>
      </w:r>
      <w:proofErr w:type="gramStart"/>
      <w:r w:rsidRPr="00D550B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щимся могут быть применены следующие меры дисциплинарного взыскания:</w:t>
      </w:r>
    </w:p>
    <w:p w:rsidR="006261CF" w:rsidRPr="00D550B1" w:rsidRDefault="006261CF" w:rsidP="00B73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>замечание;</w:t>
      </w:r>
    </w:p>
    <w:p w:rsidR="006261CF" w:rsidRPr="00D550B1" w:rsidRDefault="006261CF" w:rsidP="00B73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>выговор;</w:t>
      </w:r>
    </w:p>
    <w:p w:rsidR="006261CF" w:rsidRPr="00D550B1" w:rsidRDefault="006261CF" w:rsidP="00B73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>отчисление из МОУ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.6. Применение дисциплинарных взысканий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щегося, пребывании его на каникулах, а также времени, необходимого на учет мнения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щихся, совета родителей, но не более семи учебных дней со дня представления директору МОУ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мотивированного мнения</w:t>
      </w:r>
      <w:proofErr w:type="gramStart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550B1">
        <w:rPr>
          <w:rFonts w:ascii="Times New Roman" w:hAnsi="Times New Roman" w:cs="Times New Roman"/>
          <w:sz w:val="28"/>
          <w:szCs w:val="28"/>
          <w:lang w:val="ru-RU"/>
        </w:rPr>
        <w:t>указанных советов в письменной форме.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.2.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Дисциплинарные взыскания не применяются в отношении воспитанников дошкольных групп,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щихся начальных классов и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щихся с задержкой психического развития и различными формами умственной отсталости.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4.2.9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Применению дисциплинарного взыскания предшествует дисциплинарное расследование, осуществляемое на основании письменного обращения к директору МОУ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того или иного участника образовательных отношений.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 При получении письменного заявления о совершении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 В случае признания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6261CF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щегося в качестве меры дисциплинарного взыскания применяется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если меры дисциплинарного воздействия воспитательного характера не дали результата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щийся имеет не менее двух дисциплинарных взысканий в текущем учебном году и его дальнейшее пребывание в МОУ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оказывает отрицательное влияние на других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щихся,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нарушает их права и права работников, а также нормальное функционирование МОУ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261CF" w:rsidRPr="00626325" w:rsidRDefault="006261CF" w:rsidP="00844188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2632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Отчисление 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обуч</w:t>
      </w:r>
      <w:r w:rsidRPr="0062632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62632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. Если в течение года со дня применения меры дисциплинарного взыскания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щемуся</w:t>
      </w:r>
      <w:proofErr w:type="gram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 Директор МОУ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щегося, его родителей (законных представителей), ходатайству совета учащихся или совета родителей.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D550B1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Защита прав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</w:t>
      </w:r>
      <w:r w:rsidRPr="00D550B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b/>
          <w:bCs/>
          <w:sz w:val="28"/>
          <w:szCs w:val="28"/>
          <w:lang w:val="ru-RU"/>
        </w:rPr>
        <w:t>щихся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.1. В целях защиты своих 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щи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>ся и их законные представители самостоятельно или через своих представителей вправе: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ab/>
        <w:t>- направлять в органы управления МОУ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0B1">
        <w:rPr>
          <w:rFonts w:ascii="Times New Roman" w:hAnsi="Times New Roman" w:cs="Times New Roman"/>
          <w:sz w:val="28"/>
          <w:szCs w:val="28"/>
          <w:lang w:val="ru-RU"/>
        </w:rPr>
        <w:t>ЦДОд</w:t>
      </w:r>
      <w:proofErr w:type="spellEnd"/>
      <w:r w:rsidRPr="00D550B1">
        <w:rPr>
          <w:rFonts w:ascii="Times New Roman" w:hAnsi="Times New Roman" w:cs="Times New Roman"/>
          <w:sz w:val="28"/>
          <w:szCs w:val="28"/>
          <w:lang w:val="ru-RU"/>
        </w:rPr>
        <w:t xml:space="preserve">  обращения о нарушении и (или) ущемлении ее работниками прав, свобод и социальных гарантий учащихся;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ab/>
        <w:t>- обращаться в комиссию по урегулированию споров между участниками образовательных отношений;</w:t>
      </w:r>
    </w:p>
    <w:p w:rsidR="006261CF" w:rsidRPr="00D550B1" w:rsidRDefault="006261CF" w:rsidP="00B73E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B1">
        <w:rPr>
          <w:rFonts w:ascii="Times New Roman" w:hAnsi="Times New Roman" w:cs="Times New Roman"/>
          <w:sz w:val="28"/>
          <w:szCs w:val="28"/>
          <w:lang w:val="ru-RU"/>
        </w:rPr>
        <w:tab/>
        <w:t>- использовать не запрещенные законодательством РФ иные способы защиты своих прав и законных интересов.</w:t>
      </w:r>
    </w:p>
    <w:p w:rsidR="00204AC5" w:rsidRPr="006261CF" w:rsidRDefault="00204AC5" w:rsidP="00B73EBA">
      <w:pPr>
        <w:jc w:val="both"/>
        <w:rPr>
          <w:lang w:val="ru-RU"/>
        </w:rPr>
      </w:pPr>
    </w:p>
    <w:sectPr w:rsidR="00204AC5" w:rsidRPr="006261CF" w:rsidSect="0000086F">
      <w:pgSz w:w="11906" w:h="16838"/>
      <w:pgMar w:top="1134" w:right="1474" w:bottom="1134" w:left="1474" w:header="7201" w:footer="720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F"/>
    <w:rsid w:val="001951BA"/>
    <w:rsid w:val="001B7797"/>
    <w:rsid w:val="001F3718"/>
    <w:rsid w:val="00204AC5"/>
    <w:rsid w:val="0051797B"/>
    <w:rsid w:val="006261CF"/>
    <w:rsid w:val="00722505"/>
    <w:rsid w:val="00767499"/>
    <w:rsid w:val="00844188"/>
    <w:rsid w:val="008732B9"/>
    <w:rsid w:val="00965397"/>
    <w:rsid w:val="00B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C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9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C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2019-02-05T07:36:00Z</cp:lastPrinted>
  <dcterms:created xsi:type="dcterms:W3CDTF">2019-02-05T07:37:00Z</dcterms:created>
  <dcterms:modified xsi:type="dcterms:W3CDTF">2019-02-07T08:31:00Z</dcterms:modified>
</cp:coreProperties>
</file>